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299593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29952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1</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Description technique détaillée du projet</w:t>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35.8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1</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Description technique détaillée du projet</w:t>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center"/>
        <w:rPr>
          <w:rFonts w:ascii="Arial" w:hAnsi="Arial" w:cs="Arial"/>
          <w:sz w:val="22"/>
          <w:szCs w:val="22"/>
        </w:rPr>
      </w:pPr>
      <w:r>
        <w:rPr>
          <w:rFonts w:cs="Arial" w:ascii="Arial" w:hAnsi="Arial"/>
          <w:sz w:val="22"/>
          <w:szCs w:val="22"/>
        </w:rPr>
        <w:t xml:space="preserve">Les réponses à cette annexe doivent être complétées directement en ligne, </w:t>
      </w:r>
    </w:p>
    <w:p>
      <w:pPr>
        <w:pStyle w:val="Normal"/>
        <w:tabs>
          <w:tab w:val="left" w:pos="3525" w:leader="none"/>
        </w:tabs>
        <w:spacing w:lineRule="auto" w:line="240" w:before="0" w:after="0"/>
        <w:jc w:val="center"/>
        <w:rPr>
          <w:rFonts w:ascii="Arial" w:hAnsi="Arial" w:cs="Arial"/>
          <w:i/>
          <w:i/>
          <w:sz w:val="22"/>
          <w:szCs w:val="22"/>
        </w:rPr>
      </w:pPr>
      <w:r>
        <w:rPr>
          <w:rFonts w:cs="Arial" w:ascii="Arial" w:hAnsi="Arial"/>
          <w:sz w:val="22"/>
          <w:szCs w:val="22"/>
        </w:rPr>
        <w:t xml:space="preserve">sur la plateforme de dépôt des dossiers </w:t>
      </w:r>
      <w:r>
        <w:rPr>
          <w:rFonts w:cs="Arial" w:ascii="Arial" w:hAnsi="Arial"/>
          <w:i/>
          <w:sz w:val="22"/>
          <w:szCs w:val="22"/>
        </w:rPr>
        <w:t>Démarches simplifiées :</w:t>
      </w:r>
    </w:p>
    <w:p>
      <w:pPr>
        <w:pStyle w:val="Normal"/>
        <w:tabs>
          <w:tab w:val="left" w:pos="3525" w:leader="none"/>
        </w:tabs>
        <w:spacing w:lineRule="auto" w:line="240" w:before="0" w:after="0"/>
        <w:jc w:val="center"/>
        <w:rPr>
          <w:rFonts w:ascii="Arial" w:hAnsi="Arial" w:cs="Arial"/>
          <w:i/>
          <w:i/>
          <w:sz w:val="22"/>
          <w:szCs w:val="22"/>
        </w:rPr>
      </w:pPr>
      <w:r>
        <w:rPr>
          <w:rFonts w:cs="Arial" w:ascii="Arial" w:hAnsi="Arial"/>
          <w:i/>
          <w:sz w:val="22"/>
          <w:szCs w:val="22"/>
        </w:rPr>
      </w:r>
    </w:p>
    <w:p>
      <w:pPr>
        <w:pStyle w:val="Normal"/>
        <w:rPr/>
      </w:pPr>
      <w:hyperlink r:id="rId4">
        <w:r>
          <w:rPr>
            <w:rStyle w:val="LienInternet"/>
          </w:rPr>
          <w:t>https://www.demarches-simplifiees.fr/commencer/fonds-friches-recyclage-foncier-2020-2021</w:t>
        </w:r>
      </w:hyperlink>
    </w:p>
    <w:p>
      <w:pPr>
        <w:pStyle w:val="Normal"/>
        <w:tabs>
          <w:tab w:val="left" w:pos="3525" w:leader="none"/>
        </w:tabs>
        <w:spacing w:lineRule="auto" w:line="240" w:before="0" w:after="0"/>
        <w:jc w:val="center"/>
        <w:rPr>
          <w:rFonts w:ascii="Arial" w:hAnsi="Arial" w:cs="Arial"/>
          <w:sz w:val="22"/>
          <w:szCs w:val="22"/>
        </w:rPr>
      </w:pPr>
      <w:r>
        <w:rPr>
          <w:rFonts w:cs="Arial" w:ascii="Arial" w:hAnsi="Arial"/>
          <w:sz w:val="22"/>
          <w:szCs w:val="22"/>
        </w:rPr>
      </w:r>
      <w:bookmarkStart w:id="12" w:name="_GoBack"/>
      <w:bookmarkStart w:id="13" w:name="_GoBack"/>
      <w:bookmarkEnd w:id="13"/>
    </w:p>
    <w:p>
      <w:pPr>
        <w:pStyle w:val="Normal"/>
        <w:tabs>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NIVEAU1"/>
        <w:rPr/>
      </w:pPr>
      <w:r>
        <w:rPr/>
        <w:t>Sommaire</w:t>
      </w:r>
    </w:p>
    <w:p>
      <w:pPr>
        <w:pStyle w:val="Tabledesmatiresniveau1"/>
        <w:tabs>
          <w:tab w:val="left" w:pos="440" w:leader="none"/>
          <w:tab w:val="right" w:pos="9062" w:leader="dot"/>
        </w:tabs>
        <w:rPr>
          <w:rStyle w:val="LienInternet"/>
        </w:rPr>
      </w:pPr>
      <w:r>
        <w:fldChar w:fldCharType="begin"/>
      </w:r>
      <w:r>
        <w:rPr>
          <w:webHidden/>
          <w:rStyle w:val="Sautdindex"/>
        </w:rPr>
        <w:instrText> TOC \z \o "1-1" \u </w:instrText>
      </w:r>
      <w:r>
        <w:rPr>
          <w:webHidden/>
          <w:rStyle w:val="Sautdindex"/>
        </w:rPr>
        <w:fldChar w:fldCharType="separate"/>
      </w:r>
      <w:hyperlink w:anchor="_Toc57366363">
        <w:r>
          <w:rPr>
            <w:webHidden/>
            <w:rStyle w:val="Sautdindex"/>
          </w:rPr>
          <w:t>1.</w:t>
        </w:r>
        <w:r>
          <w:rPr>
            <w:rStyle w:val="Sautdindex"/>
            <w:rFonts w:eastAsia="" w:cs="" w:ascii="Calibri" w:hAnsi="Calibri" w:asciiTheme="minorHAnsi" w:cstheme="minorBidi" w:eastAsiaTheme="minorEastAsia" w:hAnsiTheme="minorHAnsi"/>
            <w:sz w:val="22"/>
            <w:szCs w:val="22"/>
          </w:rPr>
          <w:tab/>
        </w:r>
        <w:r>
          <w:rPr>
            <w:rStyle w:val="Sautdindex"/>
          </w:rPr>
          <w:t>Présentation du projet</w:t>
        </w:r>
        <w:r>
          <w:rPr>
            <w:webHidden/>
          </w:rPr>
          <w:fldChar w:fldCharType="begin"/>
        </w:r>
        <w:r>
          <w:rPr>
            <w:webHidden/>
          </w:rPr>
          <w:instrText>PAGEREF _Toc57366363 \h</w:instrText>
        </w:r>
        <w:r>
          <w:rPr>
            <w:webHidden/>
          </w:rPr>
          <w:fldChar w:fldCharType="separate"/>
        </w:r>
        <w:r>
          <w:rPr>
            <w:rStyle w:val="Sautdindex"/>
            <w:vanish w:val="false"/>
          </w:rPr>
          <w:tab/>
          <w:t>3</w:t>
        </w:r>
        <w:r>
          <w:rPr>
            <w:webHidden/>
          </w:rPr>
          <w:fldChar w:fldCharType="end"/>
        </w:r>
      </w:hyperlink>
    </w:p>
    <w:p>
      <w:pPr>
        <w:pStyle w:val="Normal"/>
        <w:ind w:firstLine="709"/>
        <w:rPr>
          <w:rFonts w:eastAsia="" w:eastAsiaTheme="minorEastAsia"/>
        </w:rPr>
      </w:pPr>
      <w:r>
        <w:rPr>
          <w:rFonts w:eastAsia="" w:eastAsiaTheme="minorEastAsia"/>
        </w:rPr>
        <w:t>A- Programmation urbaine</w:t>
      </w:r>
    </w:p>
    <w:p>
      <w:pPr>
        <w:pStyle w:val="Normal"/>
        <w:rPr>
          <w:rFonts w:eastAsia="" w:eastAsiaTheme="minorEastAsia"/>
        </w:rPr>
      </w:pPr>
      <w:r>
        <w:rPr>
          <w:rFonts w:eastAsia="" w:eastAsiaTheme="minorEastAsia"/>
        </w:rPr>
        <w:tab/>
        <w:t>B- Stratégie opérationnelle</w:t>
      </w:r>
    </w:p>
    <w:p>
      <w:pPr>
        <w:pStyle w:val="Normal"/>
        <w:rPr>
          <w:rFonts w:eastAsia="" w:eastAsiaTheme="minorEastAsia"/>
        </w:rPr>
      </w:pPr>
      <w:r>
        <w:rPr>
          <w:rFonts w:eastAsia="" w:eastAsiaTheme="minorEastAsia"/>
        </w:rPr>
        <w:tab/>
        <w:t>C- Mode de réalisation</w:t>
      </w:r>
    </w:p>
    <w:p>
      <w:pPr>
        <w:pStyle w:val="Normal"/>
        <w:rPr>
          <w:rFonts w:eastAsia="" w:eastAsiaTheme="minorEastAsia"/>
        </w:rPr>
      </w:pPr>
      <w:r>
        <w:rPr>
          <w:rFonts w:eastAsia="" w:eastAsiaTheme="minorEastAsia"/>
        </w:rPr>
        <w:tab/>
        <w:t>D- Faisabilité réglementaire</w:t>
      </w:r>
    </w:p>
    <w:p>
      <w:pPr>
        <w:pStyle w:val="Normal"/>
        <w:rPr>
          <w:rFonts w:eastAsia="" w:eastAsiaTheme="minorEastAsia"/>
        </w:rPr>
      </w:pPr>
      <w:r>
        <w:rPr>
          <w:rFonts w:eastAsia="" w:eastAsiaTheme="minorEastAsia"/>
        </w:rPr>
        <w:tab/>
        <w:t>E- Plan de financement</w:t>
      </w:r>
    </w:p>
    <w:p>
      <w:pPr>
        <w:pStyle w:val="Normal"/>
        <w:rPr>
          <w:rFonts w:eastAsia="" w:eastAsiaTheme="minorEastAsia"/>
        </w:rPr>
      </w:pPr>
      <w:r>
        <w:rPr>
          <w:rFonts w:eastAsia="" w:eastAsiaTheme="minorEastAsia"/>
        </w:rPr>
      </w:r>
    </w:p>
    <w:p>
      <w:pPr>
        <w:pStyle w:val="Tabledesmatiresniveau1"/>
        <w:tabs>
          <w:tab w:val="left" w:pos="440" w:leader="none"/>
          <w:tab w:val="right" w:pos="9062" w:leader="dot"/>
        </w:tabs>
        <w:rPr>
          <w:rFonts w:ascii="Calibri" w:hAnsi="Calibri" w:eastAsia="" w:cs="" w:asciiTheme="minorHAnsi" w:cstheme="minorBidi" w:eastAsiaTheme="minorEastAsia" w:hAnsiTheme="minorHAnsi"/>
          <w:sz w:val="22"/>
          <w:szCs w:val="22"/>
        </w:rPr>
      </w:pPr>
      <w:hyperlink w:anchor="_Toc57366364">
        <w:r>
          <w:rPr>
            <w:webHidden/>
            <w:rStyle w:val="Sautdindex"/>
          </w:rPr>
          <w:t>2.</w:t>
        </w:r>
        <w:r>
          <w:rPr>
            <w:rStyle w:val="Sautdindex"/>
            <w:rFonts w:eastAsia="" w:cs="" w:ascii="Calibri" w:hAnsi="Calibri" w:asciiTheme="minorHAnsi" w:cstheme="minorBidi" w:eastAsiaTheme="minorEastAsia" w:hAnsiTheme="minorHAnsi"/>
            <w:sz w:val="22"/>
            <w:szCs w:val="22"/>
          </w:rPr>
          <w:tab/>
        </w:r>
        <w:r>
          <w:rPr>
            <w:rStyle w:val="Sautdindex"/>
          </w:rPr>
          <w:t>Description de la friche actuelle</w:t>
        </w:r>
        <w:r>
          <w:rPr>
            <w:webHidden/>
          </w:rPr>
          <w:fldChar w:fldCharType="begin"/>
        </w:r>
        <w:r>
          <w:rPr>
            <w:webHidden/>
          </w:rPr>
          <w:instrText>PAGEREF _Toc57366364 \h</w:instrText>
        </w:r>
        <w:r>
          <w:rPr>
            <w:webHidden/>
          </w:rPr>
          <w:fldChar w:fldCharType="separate"/>
        </w:r>
        <w:r>
          <w:rPr>
            <w:rStyle w:val="Sautdindex"/>
            <w:vanish w:val="false"/>
          </w:rPr>
          <w:tab/>
          <w:t>9</w:t>
        </w:r>
        <w:r>
          <w:rPr>
            <w:webHidden/>
          </w:rPr>
          <w:fldChar w:fldCharType="end"/>
        </w:r>
      </w:hyperlink>
    </w:p>
    <w:p>
      <w:pPr>
        <w:pStyle w:val="Tabledesmatiresniveau1"/>
        <w:tabs>
          <w:tab w:val="left" w:pos="440" w:leader="none"/>
          <w:tab w:val="right" w:pos="9062" w:leader="dot"/>
        </w:tabs>
        <w:rPr>
          <w:rFonts w:ascii="Calibri" w:hAnsi="Calibri" w:eastAsia="" w:cs="" w:asciiTheme="minorHAnsi" w:cstheme="minorBidi" w:eastAsiaTheme="minorEastAsia" w:hAnsiTheme="minorHAnsi"/>
          <w:sz w:val="22"/>
          <w:szCs w:val="22"/>
        </w:rPr>
      </w:pPr>
      <w:hyperlink w:anchor="_Toc57366365">
        <w:r>
          <w:rPr>
            <w:webHidden/>
            <w:rStyle w:val="Sautdindex"/>
          </w:rPr>
          <w:t>3.</w:t>
        </w:r>
        <w:r>
          <w:rPr>
            <w:rStyle w:val="Sautdindex"/>
            <w:rFonts w:eastAsia="" w:cs="" w:ascii="Calibri" w:hAnsi="Calibri" w:asciiTheme="minorHAnsi" w:cstheme="minorBidi" w:eastAsiaTheme="minorEastAsia" w:hAnsiTheme="minorHAnsi"/>
            <w:sz w:val="22"/>
            <w:szCs w:val="22"/>
          </w:rPr>
          <w:tab/>
        </w:r>
        <w:r>
          <w:rPr>
            <w:rStyle w:val="Sautdindex"/>
          </w:rPr>
          <w:t>Gouvernance du projet</w:t>
        </w:r>
        <w:r>
          <w:rPr>
            <w:webHidden/>
          </w:rPr>
          <w:fldChar w:fldCharType="begin"/>
        </w:r>
        <w:r>
          <w:rPr>
            <w:webHidden/>
          </w:rPr>
          <w:instrText>PAGEREF _Toc57366365 \h</w:instrText>
        </w:r>
        <w:r>
          <w:rPr>
            <w:webHidden/>
          </w:rPr>
          <w:fldChar w:fldCharType="separate"/>
        </w:r>
        <w:r>
          <w:rPr>
            <w:rStyle w:val="Sautdindex"/>
            <w:vanish w:val="false"/>
          </w:rPr>
          <w:tab/>
          <w:t>11</w:t>
        </w:r>
        <w:r>
          <w:rPr>
            <w:webHidden/>
          </w:rPr>
          <w:fldChar w:fldCharType="end"/>
        </w:r>
      </w:hyperlink>
    </w:p>
    <w:p>
      <w:pPr>
        <w:pStyle w:val="Tabledesmatiresniveau1"/>
        <w:tabs>
          <w:tab w:val="left" w:pos="440" w:leader="none"/>
          <w:tab w:val="right" w:pos="9062" w:leader="dot"/>
        </w:tabs>
        <w:rPr>
          <w:rFonts w:ascii="Calibri" w:hAnsi="Calibri" w:eastAsia="" w:cs="" w:asciiTheme="minorHAnsi" w:cstheme="minorBidi" w:eastAsiaTheme="minorEastAsia" w:hAnsiTheme="minorHAnsi"/>
          <w:sz w:val="22"/>
          <w:szCs w:val="22"/>
        </w:rPr>
      </w:pPr>
      <w:hyperlink w:anchor="_Toc57366366">
        <w:r>
          <w:rPr>
            <w:webHidden/>
            <w:rStyle w:val="Sautdindex"/>
          </w:rPr>
          <w:t>4.</w:t>
        </w:r>
        <w:r>
          <w:rPr>
            <w:rStyle w:val="Sautdindex"/>
            <w:rFonts w:eastAsia="" w:cs="" w:ascii="Calibri" w:hAnsi="Calibri" w:asciiTheme="minorHAnsi" w:cstheme="minorBidi" w:eastAsiaTheme="minorEastAsia" w:hAnsiTheme="minorHAnsi"/>
            <w:sz w:val="22"/>
            <w:szCs w:val="22"/>
          </w:rPr>
          <w:tab/>
        </w:r>
        <w:r>
          <w:rPr>
            <w:rStyle w:val="Sautdindex"/>
          </w:rPr>
          <w:t>Critères d’évaluation du projet et de son taux de financement</w:t>
        </w:r>
        <w:r>
          <w:rPr>
            <w:webHidden/>
          </w:rPr>
          <w:fldChar w:fldCharType="begin"/>
        </w:r>
        <w:r>
          <w:rPr>
            <w:webHidden/>
          </w:rPr>
          <w:instrText>PAGEREF _Toc57366366 \h</w:instrText>
        </w:r>
        <w:r>
          <w:rPr>
            <w:webHidden/>
          </w:rPr>
          <w:fldChar w:fldCharType="separate"/>
        </w:r>
        <w:r>
          <w:rPr>
            <w:rStyle w:val="Sautdindex"/>
            <w:vanish w:val="false"/>
          </w:rPr>
          <w:tab/>
          <w:t>12</w:t>
        </w:r>
        <w:r>
          <w:rPr>
            <w:webHidden/>
          </w:rPr>
          <w:fldChar w:fldCharType="end"/>
        </w:r>
      </w:hyperlink>
    </w:p>
    <w:p>
      <w:pPr>
        <w:pStyle w:val="Tabledesmatiresniveau1"/>
        <w:tabs>
          <w:tab w:val="left" w:pos="440" w:leader="none"/>
          <w:tab w:val="right" w:pos="9062" w:leader="dot"/>
        </w:tabs>
        <w:rPr>
          <w:rFonts w:ascii="Calibri" w:hAnsi="Calibri" w:eastAsia="" w:cs="" w:asciiTheme="minorHAnsi" w:cstheme="minorBidi" w:eastAsiaTheme="minorEastAsia" w:hAnsiTheme="minorHAnsi"/>
          <w:sz w:val="22"/>
          <w:szCs w:val="22"/>
        </w:rPr>
      </w:pPr>
      <w:hyperlink w:anchor="_Toc57366367">
        <w:r>
          <w:rPr>
            <w:webHidden/>
            <w:rStyle w:val="Sautdindex"/>
          </w:rPr>
          <w:t>5.</w:t>
        </w:r>
        <w:r>
          <w:rPr>
            <w:rStyle w:val="Sautdindex"/>
            <w:rFonts w:eastAsia="" w:cs="" w:ascii="Calibri" w:hAnsi="Calibri" w:asciiTheme="minorHAnsi" w:cstheme="minorBidi" w:eastAsiaTheme="minorEastAsia" w:hAnsiTheme="minorHAnsi"/>
            <w:sz w:val="22"/>
            <w:szCs w:val="22"/>
          </w:rPr>
          <w:tab/>
        </w:r>
        <w:r>
          <w:rPr>
            <w:rStyle w:val="Sautdindex"/>
          </w:rPr>
          <w:t>Liste des pièces justificatives à joindre impérativement au dossier</w:t>
        </w:r>
        <w:r>
          <w:rPr>
            <w:webHidden/>
          </w:rPr>
          <w:fldChar w:fldCharType="begin"/>
        </w:r>
        <w:r>
          <w:rPr>
            <w:webHidden/>
          </w:rPr>
          <w:instrText>PAGEREF _Toc57366367 \h</w:instrText>
        </w:r>
        <w:r>
          <w:rPr>
            <w:webHidden/>
          </w:rPr>
          <w:fldChar w:fldCharType="separate"/>
        </w:r>
        <w:r>
          <w:rPr>
            <w:rStyle w:val="Sautdindex"/>
            <w:vanish w:val="false"/>
          </w:rPr>
          <w:tab/>
          <w:t>15</w:t>
        </w:r>
        <w:r>
          <w:rPr>
            <w:webHidden/>
          </w:rPr>
          <w:fldChar w:fldCharType="end"/>
        </w:r>
      </w:hyperlink>
    </w:p>
    <w:p>
      <w:pPr>
        <w:pStyle w:val="Normal"/>
        <w:rPr>
          <w:rFonts w:ascii="Arial" w:hAnsi="Arial" w:cs="Arial"/>
          <w:b/>
          <w:b/>
          <w:szCs w:val="22"/>
          <w:u w:val="single"/>
        </w:rPr>
      </w:pPr>
      <w:r>
        <w:rPr>
          <w:rFonts w:cs="Arial" w:ascii="Arial" w:hAnsi="Arial"/>
          <w:b/>
          <w:szCs w:val="22"/>
          <w:u w:val="single"/>
        </w:rPr>
      </w:r>
      <w:r>
        <w:rPr>
          <w:u w:val="single"/>
          <w:b/>
          <w:szCs w:val="22"/>
          <w:rFonts w:cs="Arial" w:ascii="Arial" w:hAnsi="Arial"/>
        </w:rPr>
        <w:fldChar w:fldCharType="end"/>
      </w:r>
    </w:p>
    <w:p>
      <w:pPr>
        <w:pStyle w:val="Default"/>
        <w:rPr>
          <w:rFonts w:ascii="Arial" w:hAnsi="Arial" w:cs="Arial"/>
          <w:bCs/>
          <w:color w:val="auto"/>
          <w:kern w:val="2"/>
          <w:sz w:val="22"/>
          <w:szCs w:val="20"/>
        </w:rPr>
      </w:pPr>
      <w:bookmarkStart w:id="14" w:name="_Toc57328226"/>
      <w:r>
        <w:rPr>
          <w:rFonts w:cs="Arial" w:ascii="Arial" w:hAnsi="Arial"/>
          <w:bCs/>
          <w:color w:val="auto"/>
          <w:kern w:val="2"/>
          <w:sz w:val="22"/>
          <w:szCs w:val="20"/>
        </w:rPr>
        <w:t>Les informations à compléter dans ce document seront fonction de la maturité du projet.</w:t>
      </w:r>
      <w:bookmarkEnd w:id="14"/>
    </w:p>
    <w:p>
      <w:pPr>
        <w:pStyle w:val="Titre1"/>
        <w:numPr>
          <w:ilvl w:val="0"/>
          <w:numId w:val="3"/>
        </w:numPr>
        <w:pBdr>
          <w:bottom w:val="double" w:sz="4" w:space="1" w:color="000000"/>
        </w:pBdr>
        <w:ind w:left="0" w:hanging="360"/>
        <w:rPr/>
      </w:pPr>
      <w:bookmarkStart w:id="15" w:name="_Toc57366363"/>
      <w:r>
        <w:rPr/>
        <w:t>Présentation du projet</w:t>
      </w:r>
      <w:bookmarkEnd w:id="15"/>
    </w:p>
    <w:p>
      <w:pPr>
        <w:pStyle w:val="ListParagraph"/>
        <w:ind w:left="0" w:hanging="0"/>
        <w:rPr>
          <w:rFonts w:ascii="Arial" w:hAnsi="Arial" w:cs="Arial"/>
          <w:sz w:val="22"/>
          <w:szCs w:val="22"/>
        </w:rPr>
      </w:pPr>
      <w:r>
        <w:rPr>
          <w:rFonts w:cs="Arial" w:ascii="Arial" w:hAnsi="Arial"/>
          <w:sz w:val="22"/>
          <w:szCs w:val="22"/>
        </w:rPr>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t>Nom du projet</w:t>
      </w:r>
    </w:p>
    <w:p>
      <w:pPr>
        <w:pStyle w:val="Normal"/>
        <w:tabs>
          <w:tab w:val="left" w:pos="10206" w:leader="dot"/>
        </w:tabs>
        <w:spacing w:before="60" w:after="60"/>
        <w:rPr>
          <w:rFonts w:ascii="Arial" w:hAnsi="Arial" w:cs="Arial"/>
          <w:b/>
          <w:b/>
          <w:kern w:val="2"/>
          <w:sz w:val="22"/>
          <w:szCs w:val="20"/>
        </w:rPr>
      </w:pPr>
      <w:r>
        <w:rPr>
          <w:rFonts w:cs="Arial" w:ascii="Arial" w:hAnsi="Arial"/>
          <w:bCs/>
          <w:kern w:val="2"/>
          <w:sz w:val="22"/>
          <w:szCs w:val="20"/>
        </w:rPr>
        <w:tab/>
      </w:r>
    </w:p>
    <w:p>
      <w:pPr>
        <w:pStyle w:val="ListParagraph"/>
        <w:ind w:left="0" w:hanging="0"/>
        <w:rPr>
          <w:rFonts w:ascii="Arial" w:hAnsi="Arial" w:cs="Arial"/>
          <w:b/>
          <w:b/>
          <w:kern w:val="2"/>
          <w:sz w:val="22"/>
          <w:szCs w:val="20"/>
        </w:rPr>
      </w:pPr>
      <w:r>
        <w:rPr>
          <w:rFonts w:cs="Arial" w:ascii="Arial" w:hAnsi="Arial"/>
          <w:b/>
          <w:kern w:val="2"/>
          <w:sz w:val="22"/>
          <w:szCs w:val="20"/>
        </w:rPr>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t>Porteur de projet</w:t>
      </w:r>
    </w:p>
    <w:p>
      <w:pPr>
        <w:pStyle w:val="Normal"/>
        <w:tabs>
          <w:tab w:val="left" w:pos="10206" w:leader="dot"/>
        </w:tabs>
        <w:spacing w:before="60" w:after="60"/>
        <w:rPr>
          <w:rFonts w:ascii="Arial" w:hAnsi="Arial" w:cs="Arial"/>
          <w:b/>
          <w:b/>
          <w:kern w:val="2"/>
          <w:sz w:val="22"/>
          <w:szCs w:val="20"/>
        </w:rPr>
      </w:pPr>
      <w:r>
        <w:rPr>
          <w:rFonts w:cs="Arial" w:ascii="Arial" w:hAnsi="Arial"/>
          <w:bCs/>
          <w:kern w:val="2"/>
          <w:sz w:val="22"/>
          <w:szCs w:val="20"/>
        </w:rPr>
        <w:tab/>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Default"/>
        <w:rPr>
          <w:rFonts w:ascii="Arial" w:hAnsi="Arial" w:cs="Arial"/>
          <w:bCs/>
          <w:color w:val="auto"/>
          <w:kern w:val="2"/>
          <w:sz w:val="22"/>
          <w:szCs w:val="20"/>
        </w:rPr>
      </w:pPr>
      <w:r>
        <w:rPr>
          <w:rFonts w:cs="Arial" w:ascii="Arial" w:hAnsi="Arial"/>
          <w:bCs/>
          <w:color w:val="auto"/>
          <w:kern w:val="2"/>
          <w:sz w:val="22"/>
          <w:szCs w:val="20"/>
        </w:rPr>
        <w:t>Identification de son représentant légal :</w:t>
      </w:r>
      <w:r>
        <w:rPr>
          <w:rFonts w:cs="Arial" w:ascii="Arial" w:hAnsi="Arial"/>
          <w:i/>
          <w:sz w:val="20"/>
          <w:szCs w:val="20"/>
        </w:rPr>
        <w:t xml:space="preserve"> ………………………</w:t>
      </w:r>
    </w:p>
    <w:p>
      <w:pPr>
        <w:pStyle w:val="Default"/>
        <w:rPr/>
      </w:pPr>
      <w:r>
        <w:rPr>
          <w:rFonts w:cs="Arial" w:ascii="Arial" w:hAnsi="Arial"/>
          <w:bCs/>
          <w:color w:val="auto"/>
          <w:kern w:val="2"/>
          <w:sz w:val="22"/>
          <w:szCs w:val="20"/>
        </w:rPr>
        <w:t xml:space="preserve">Identification de la personne mandatée pour déposer la demande de subvention : </w:t>
      </w:r>
      <w:r>
        <w:rPr>
          <w:rFonts w:cs="Arial" w:ascii="Arial" w:hAnsi="Arial"/>
          <w:i/>
          <w:sz w:val="20"/>
          <w:szCs w:val="20"/>
        </w:rPr>
        <w:t>………………………</w:t>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ListParagraph"/>
        <w:tabs>
          <w:tab w:val="left" w:pos="10206" w:leader="dot"/>
        </w:tabs>
        <w:spacing w:before="60" w:after="60"/>
        <w:ind w:left="0" w:hanging="0"/>
        <w:contextualSpacing/>
        <w:rPr>
          <w:rFonts w:ascii="Arial" w:hAnsi="Arial" w:cs="Arial"/>
          <w:i/>
          <w:i/>
          <w:kern w:val="2"/>
          <w:sz w:val="22"/>
          <w:szCs w:val="20"/>
        </w:rPr>
      </w:pPr>
      <w:r>
        <w:rPr>
          <w:rFonts w:cs="Arial" w:ascii="Arial" w:hAnsi="Arial"/>
          <w:b/>
          <w:kern w:val="2"/>
          <w:sz w:val="22"/>
          <w:szCs w:val="20"/>
        </w:rPr>
        <w:t>Lieu de réalisation</w:t>
      </w:r>
    </w:p>
    <w:p>
      <w:pPr>
        <w:pStyle w:val="Normal"/>
        <w:tabs>
          <w:tab w:val="left" w:pos="10206" w:leader="dot"/>
        </w:tabs>
        <w:spacing w:before="60" w:after="60"/>
        <w:rPr>
          <w:rFonts w:ascii="Arial" w:hAnsi="Arial" w:cs="Arial"/>
          <w:i/>
          <w:i/>
          <w:kern w:val="2"/>
          <w:sz w:val="22"/>
          <w:szCs w:val="20"/>
        </w:rPr>
      </w:pPr>
      <w:r>
        <w:rPr>
          <w:rFonts w:cs="Arial" w:ascii="Arial" w:hAnsi="Arial"/>
          <w:i/>
          <w:sz w:val="18"/>
          <w:szCs w:val="20"/>
        </w:rPr>
        <w:t>Région :</w:t>
      </w:r>
      <w:r>
        <w:rPr>
          <w:rFonts w:cs="Arial" w:ascii="Arial" w:hAnsi="Arial"/>
          <w:i/>
          <w:sz w:val="20"/>
          <w:szCs w:val="20"/>
        </w:rPr>
        <w:t xml:space="preserve"> ………………………</w:t>
      </w:r>
    </w:p>
    <w:p>
      <w:pPr>
        <w:pStyle w:val="Normal"/>
        <w:tabs>
          <w:tab w:val="left" w:pos="10206" w:leader="dot"/>
        </w:tabs>
        <w:spacing w:before="60" w:after="60"/>
        <w:rPr>
          <w:rFonts w:ascii="Arial" w:hAnsi="Arial" w:cs="Arial"/>
          <w:i/>
          <w:i/>
          <w:sz w:val="18"/>
          <w:szCs w:val="20"/>
        </w:rPr>
      </w:pPr>
      <w:r>
        <w:rPr>
          <w:rFonts w:cs="Arial" w:ascii="Arial" w:hAnsi="Arial"/>
          <w:i/>
          <w:sz w:val="18"/>
          <w:szCs w:val="20"/>
        </w:rPr>
        <w:t>Département :</w:t>
      </w:r>
      <w:r>
        <w:rPr>
          <w:rFonts w:cs="Arial" w:ascii="Arial" w:hAnsi="Arial"/>
          <w:i/>
          <w:sz w:val="20"/>
          <w:szCs w:val="20"/>
        </w:rPr>
        <w:t xml:space="preserve"> ………………………</w:t>
      </w:r>
    </w:p>
    <w:p>
      <w:pPr>
        <w:pStyle w:val="Normal"/>
        <w:tabs>
          <w:tab w:val="left" w:pos="10206" w:leader="dot"/>
        </w:tabs>
        <w:spacing w:before="60" w:after="60"/>
        <w:rPr>
          <w:rFonts w:ascii="Arial" w:hAnsi="Arial" w:cs="Arial"/>
          <w:i/>
          <w:i/>
          <w:sz w:val="18"/>
          <w:szCs w:val="20"/>
        </w:rPr>
      </w:pPr>
      <w:r>
        <w:rPr>
          <w:rFonts w:cs="Arial" w:ascii="Arial" w:hAnsi="Arial"/>
          <w:i/>
          <w:sz w:val="18"/>
          <w:szCs w:val="20"/>
        </w:rPr>
        <w:t>Commune :</w:t>
      </w:r>
      <w:r>
        <w:rPr>
          <w:rFonts w:cs="Arial" w:ascii="Arial" w:hAnsi="Arial"/>
          <w:i/>
          <w:sz w:val="20"/>
          <w:szCs w:val="20"/>
        </w:rPr>
        <w:t xml:space="preserve"> ………………………</w:t>
      </w:r>
    </w:p>
    <w:p>
      <w:pPr>
        <w:pStyle w:val="Annotationtext"/>
        <w:rPr>
          <w:rFonts w:ascii="Arial" w:hAnsi="Arial" w:cs="Arial"/>
          <w:sz w:val="20"/>
        </w:rPr>
      </w:pPr>
      <w:r>
        <w:rPr>
          <w:rFonts w:cs="Arial" w:ascii="Arial" w:hAnsi="Arial"/>
          <w:sz w:val="20"/>
        </w:rPr>
        <w:t>Document à joindre ici : un plan de localisation pour identifier l’emprise du site de projet et la superficie de la friche sur ce site</w:t>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t>Etat d’avancement du projet, par étape.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MS Gothic" w:cs="Arial"/>
          <w:sz w:val="20"/>
          <w:szCs w:val="20"/>
        </w:rPr>
      </w:pPr>
      <w:r>
        <w:rPr>
          <w:rFonts w:eastAsia="MS Gothic" w:cs="Arial" w:ascii="Arial" w:hAnsi="Arial"/>
          <w:sz w:val="20"/>
          <w:szCs w:val="20"/>
        </w:rPr>
        <w:tab/>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16" w:name="__Fieldmark__734_2553563711"/>
      <w:bookmarkStart w:id="17" w:name="__Fieldmark__734_2553563711"/>
      <w:bookmarkStart w:id="18" w:name="__Fieldmark__734_2553563711"/>
      <w:bookmarkEnd w:id="18"/>
      <w:r>
        <w:rPr>
          <w:rFonts w:eastAsia="MS Gothic" w:cs="Arial" w:ascii="Arial" w:hAnsi="Arial"/>
          <w:sz w:val="20"/>
          <w:szCs w:val="20"/>
        </w:rPr>
      </w:r>
      <w:r>
        <w:rPr>
          <w:sz w:val="20"/>
          <w:szCs w:val="20"/>
          <w:rFonts w:eastAsia="MS Gothic" w:cs="Arial" w:ascii="Arial" w:hAnsi="Arial"/>
        </w:rPr>
        <w:fldChar w:fldCharType="end"/>
      </w:r>
      <w:r>
        <w:rPr>
          <w:rFonts w:cs="Arial" w:ascii="Arial" w:hAnsi="Arial"/>
          <w:sz w:val="20"/>
          <w:szCs w:val="20"/>
        </w:rPr>
        <w:t xml:space="preserve"> Phase études. </w:t>
      </w:r>
      <w:r>
        <w:rPr>
          <w:rFonts w:cs="Arial" w:ascii="Arial" w:hAnsi="Arial"/>
          <w:i/>
          <w:sz w:val="20"/>
          <w:szCs w:val="20"/>
        </w:rPr>
        <w:t>Préciser les dates de remise des études :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MS Gothic" w:cs="Arial"/>
          <w:sz w:val="20"/>
          <w:szCs w:val="20"/>
        </w:rPr>
      </w:pPr>
      <w:r>
        <w:rPr>
          <w:rFonts w:eastAsia="MS Gothic" w:cs="Arial" w:ascii="Arial" w:hAnsi="Arial"/>
          <w:sz w:val="20"/>
          <w:szCs w:val="20"/>
        </w:rPr>
        <w:tab/>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19" w:name="__Fieldmark__746_2553563711"/>
      <w:bookmarkStart w:id="20" w:name="__Fieldmark__746_2553563711"/>
      <w:bookmarkStart w:id="21" w:name="__Fieldmark__746_2553563711"/>
      <w:bookmarkEnd w:id="21"/>
      <w:r>
        <w:rPr>
          <w:rFonts w:eastAsia="MS Gothic" w:cs="Arial" w:ascii="Arial" w:hAnsi="Arial"/>
          <w:sz w:val="20"/>
          <w:szCs w:val="20"/>
        </w:rPr>
      </w:r>
      <w:r>
        <w:rPr>
          <w:sz w:val="20"/>
          <w:szCs w:val="20"/>
          <w:rFonts w:eastAsia="MS Gothic" w:cs="Arial" w:ascii="Arial" w:hAnsi="Arial"/>
        </w:rPr>
        <w:fldChar w:fldCharType="end"/>
      </w:r>
      <w:r>
        <w:rPr>
          <w:rFonts w:eastAsia="MS Gothic" w:cs="Arial" w:ascii="Arial" w:hAnsi="Arial"/>
          <w:sz w:val="20"/>
          <w:szCs w:val="20"/>
        </w:rPr>
        <w:t xml:space="preserve"> Phase travaux. </w:t>
      </w:r>
      <w:r>
        <w:rPr>
          <w:rFonts w:cs="Arial" w:ascii="Arial" w:hAnsi="Arial"/>
          <w:i/>
          <w:sz w:val="20"/>
          <w:szCs w:val="20"/>
        </w:rPr>
        <w:t>Préciser la date prévisionnelle de début des travaux :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rPr>
          <w:rFonts w:eastAsia="MS Gothic" w:cs="Arial" w:ascii="Arial" w:hAnsi="Arial"/>
          <w:sz w:val="20"/>
          <w:szCs w:val="20"/>
        </w:rPr>
        <w:tab/>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22" w:name="__Fieldmark__757_2553563711"/>
      <w:bookmarkStart w:id="23" w:name="__Fieldmark__757_2553563711"/>
      <w:bookmarkStart w:id="24" w:name="__Fieldmark__757_2553563711"/>
      <w:bookmarkEnd w:id="24"/>
      <w:r>
        <w:rPr>
          <w:rFonts w:eastAsia="MS Gothic" w:cs="Arial" w:ascii="Arial" w:hAnsi="Arial"/>
          <w:sz w:val="20"/>
          <w:szCs w:val="20"/>
        </w:rPr>
      </w:r>
      <w:r>
        <w:rPr>
          <w:sz w:val="20"/>
          <w:szCs w:val="20"/>
          <w:rFonts w:eastAsia="MS Gothic" w:cs="Arial" w:ascii="Arial" w:hAnsi="Arial"/>
        </w:rPr>
        <w:fldChar w:fldCharType="end"/>
      </w:r>
      <w:r>
        <w:rPr>
          <w:rFonts w:eastAsia="MS Gothic" w:cs="Arial" w:ascii="Arial" w:hAnsi="Arial"/>
          <w:sz w:val="20"/>
          <w:szCs w:val="20"/>
        </w:rPr>
        <w:t xml:space="preserve"> Phase réception / mise en service. </w:t>
      </w:r>
      <w:r>
        <w:rPr>
          <w:rFonts w:cs="Arial" w:ascii="Arial" w:hAnsi="Arial"/>
          <w:i/>
          <w:sz w:val="20"/>
          <w:szCs w:val="20"/>
        </w:rPr>
        <w:t>Préciser la date prévisionnelle : ………………………</w:t>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Normal"/>
        <w:spacing w:before="0" w:after="0"/>
        <w:jc w:val="both"/>
        <w:rPr>
          <w:rFonts w:ascii="Arial" w:hAnsi="Arial" w:cs="Arial"/>
          <w:sz w:val="20"/>
          <w:szCs w:val="20"/>
        </w:rPr>
      </w:pPr>
      <w:r>
        <w:rPr>
          <w:rFonts w:cs="Arial" w:ascii="Arial" w:hAnsi="Arial"/>
          <w:sz w:val="20"/>
          <w:szCs w:val="20"/>
        </w:rPr>
        <w:t xml:space="preserve">Le recyclage d’une friche peut s’inscrire dans une opération globale d’aménagement, dont le bilan reste déficitaire. Dans ce cas, vous détaillerez les échéances des dépenses relatives au recyclage des secteurs en friche :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spacing w:before="240" w:after="120"/>
        <w:rPr>
          <w:rFonts w:ascii="Arial" w:hAnsi="Arial" w:eastAsia="MS Gothic" w:cs="Arial"/>
          <w:i/>
          <w:i/>
          <w:sz w:val="20"/>
          <w:szCs w:val="20"/>
        </w:rPr>
      </w:pPr>
      <w:r>
        <w:rPr>
          <w:rFonts w:eastAsia="MS Gothic" w:cs="Arial" w:ascii="Arial" w:hAnsi="Arial"/>
          <w:sz w:val="20"/>
          <w:szCs w:val="20"/>
        </w:rPr>
        <w:tab/>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25" w:name="__Fieldmark__772_2553563711"/>
      <w:bookmarkStart w:id="26" w:name="__Fieldmark__772_2553563711"/>
      <w:bookmarkStart w:id="27" w:name="__Fieldmark__772_2553563711"/>
      <w:bookmarkEnd w:id="27"/>
      <w:r>
        <w:rPr>
          <w:rFonts w:eastAsia="MS Gothic" w:cs="Arial" w:ascii="Arial" w:hAnsi="Arial"/>
          <w:sz w:val="20"/>
          <w:szCs w:val="20"/>
        </w:rPr>
      </w:r>
      <w:r>
        <w:rPr>
          <w:sz w:val="20"/>
          <w:szCs w:val="20"/>
          <w:rFonts w:eastAsia="MS Gothic" w:cs="Arial" w:ascii="Arial" w:hAnsi="Arial"/>
        </w:rPr>
        <w:fldChar w:fldCharType="end"/>
      </w:r>
      <w:r>
        <w:rPr>
          <w:rFonts w:cs="Arial" w:ascii="Arial" w:hAnsi="Arial"/>
          <w:i/>
          <w:sz w:val="20"/>
          <w:szCs w:val="20"/>
        </w:rPr>
        <w:t xml:space="preserve"> Préciser la ou les dates de remise des études :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MS Gothic" w:cs="Arial"/>
          <w:i/>
          <w:i/>
          <w:sz w:val="20"/>
          <w:szCs w:val="20"/>
        </w:rPr>
      </w:pPr>
      <w:r>
        <w:rPr>
          <w:rFonts w:eastAsia="MS Gothic" w:cs="Arial" w:ascii="Arial" w:hAnsi="Arial"/>
          <w:i/>
          <w:sz w:val="20"/>
          <w:szCs w:val="20"/>
        </w:rPr>
        <w:tab/>
      </w:r>
      <w:r>
        <w:fldChar w:fldCharType="begin">
          <w:ffData>
            <w:name w:val=""/>
            <w:enabled/>
            <w:calcOnExit w:val="0"/>
            <w:checkBox>
              <w:sizeAuto/>
            </w:checkBox>
          </w:ffData>
        </w:fldChar>
      </w:r>
      <w:r>
        <w:rPr>
          <w:sz w:val="20"/>
          <w:i/>
          <w:szCs w:val="20"/>
          <w:rFonts w:eastAsia="MS Gothic" w:cs="Arial" w:ascii="Arial" w:hAnsi="Arial"/>
        </w:rPr>
        <w:instrText> FORMCHECKBOX </w:instrText>
      </w:r>
      <w:r>
        <w:rPr>
          <w:sz w:val="20"/>
          <w:i/>
          <w:szCs w:val="20"/>
          <w:rFonts w:eastAsia="MS Gothic" w:cs="Arial" w:ascii="Arial" w:hAnsi="Arial"/>
        </w:rPr>
        <w:fldChar w:fldCharType="separate"/>
      </w:r>
      <w:bookmarkStart w:id="28" w:name="__Fieldmark__779_2553563711"/>
      <w:bookmarkStart w:id="29" w:name="__Fieldmark__779_2553563711"/>
      <w:bookmarkStart w:id="30" w:name="__Fieldmark__779_2553563711"/>
      <w:bookmarkEnd w:id="30"/>
      <w:r>
        <w:rPr>
          <w:rFonts w:eastAsia="MS Gothic" w:cs="Arial" w:ascii="Arial" w:hAnsi="Arial"/>
          <w:i/>
          <w:sz w:val="20"/>
          <w:szCs w:val="20"/>
        </w:rPr>
      </w:r>
      <w:r>
        <w:rPr>
          <w:sz w:val="20"/>
          <w:i/>
          <w:szCs w:val="20"/>
          <w:rFonts w:eastAsia="MS Gothic" w:cs="Arial" w:ascii="Arial" w:hAnsi="Arial"/>
        </w:rPr>
        <w:fldChar w:fldCharType="end"/>
      </w:r>
      <w:r>
        <w:rPr>
          <w:rFonts w:eastAsia="MS Gothic" w:cs="Arial" w:ascii="Arial" w:hAnsi="Arial"/>
          <w:i/>
          <w:sz w:val="20"/>
          <w:szCs w:val="20"/>
        </w:rPr>
        <w:t xml:space="preserve"> Préciser la ou les dates des acquisitions du foncier à recycler :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09" w:hanging="0"/>
        <w:rPr>
          <w:rFonts w:ascii="Arial" w:hAnsi="Arial" w:eastAsia="MS Gothic" w:cs="Arial"/>
          <w:i/>
          <w:i/>
          <w:sz w:val="20"/>
          <w:szCs w:val="20"/>
        </w:rPr>
      </w:pPr>
      <w:r>
        <w:fldChar w:fldCharType="begin">
          <w:ffData>
            <w:name w:val=""/>
            <w:enabled/>
            <w:calcOnExit w:val="0"/>
            <w:checkBox>
              <w:sizeAuto/>
            </w:checkBox>
          </w:ffData>
        </w:fldChar>
      </w:r>
      <w:r>
        <w:rPr/>
        <w:instrText> FORMCHECKBOX </w:instrText>
      </w:r>
      <w:r>
        <w:rPr/>
        <w:fldChar w:fldCharType="separate"/>
      </w:r>
      <w:bookmarkStart w:id="31" w:name="__Fieldmark__789_2553563711"/>
      <w:bookmarkStart w:id="32" w:name="__Fieldmark__789_2553563711"/>
      <w:bookmarkStart w:id="33" w:name="__Fieldmark__789_2553563711"/>
      <w:bookmarkEnd w:id="33"/>
      <w:r>
        <w:rPr/>
      </w:r>
      <w:r>
        <w:rPr/>
        <w:fldChar w:fldCharType="end"/>
      </w:r>
      <w:r>
        <w:rPr>
          <w:rFonts w:eastAsia="MS Gothic" w:cs="Arial" w:ascii="Arial" w:hAnsi="Arial"/>
          <w:i/>
          <w:sz w:val="20"/>
          <w:szCs w:val="20"/>
        </w:rPr>
        <w:t xml:space="preserve"> Préciser les dates de commencement des travaux de démolition, de dépollution et d’aménagement </w:t>
      </w:r>
      <w:r>
        <w:rPr>
          <w:rFonts w:cs="Arial" w:ascii="Arial" w:hAnsi="Arial"/>
          <w:i/>
          <w:sz w:val="20"/>
          <w:szCs w:val="20"/>
        </w:rPr>
        <w:t>: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i/>
          <w:i/>
          <w:sz w:val="20"/>
          <w:szCs w:val="20"/>
        </w:rPr>
      </w:pPr>
      <w:r>
        <w:rPr>
          <w:rFonts w:eastAsia="MS Gothic" w:cs="Arial" w:ascii="Arial" w:hAnsi="Arial"/>
          <w:i/>
          <w:sz w:val="20"/>
          <w:szCs w:val="20"/>
        </w:rPr>
        <w:tab/>
      </w:r>
      <w:r>
        <w:fldChar w:fldCharType="begin">
          <w:ffData>
            <w:name w:val=""/>
            <w:enabled/>
            <w:calcOnExit w:val="0"/>
            <w:checkBox>
              <w:sizeAuto/>
            </w:checkBox>
          </w:ffData>
        </w:fldChar>
      </w:r>
      <w:r>
        <w:rPr>
          <w:sz w:val="20"/>
          <w:i/>
          <w:szCs w:val="20"/>
          <w:rFonts w:eastAsia="MS Gothic" w:cs="Arial" w:ascii="Arial" w:hAnsi="Arial"/>
        </w:rPr>
        <w:instrText> FORMCHECKBOX </w:instrText>
      </w:r>
      <w:r>
        <w:rPr>
          <w:sz w:val="20"/>
          <w:i/>
          <w:szCs w:val="20"/>
          <w:rFonts w:eastAsia="MS Gothic" w:cs="Arial" w:ascii="Arial" w:hAnsi="Arial"/>
        </w:rPr>
        <w:fldChar w:fldCharType="separate"/>
      </w:r>
      <w:bookmarkStart w:id="34" w:name="__Fieldmark__803_2553563711"/>
      <w:bookmarkStart w:id="35" w:name="__Fieldmark__803_2553563711"/>
      <w:bookmarkStart w:id="36" w:name="__Fieldmark__803_2553563711"/>
      <w:bookmarkEnd w:id="36"/>
      <w:r>
        <w:rPr>
          <w:rFonts w:eastAsia="MS Gothic" w:cs="Arial" w:ascii="Arial" w:hAnsi="Arial"/>
          <w:i/>
          <w:sz w:val="20"/>
          <w:szCs w:val="20"/>
        </w:rPr>
      </w:r>
      <w:r>
        <w:rPr>
          <w:sz w:val="20"/>
          <w:i/>
          <w:szCs w:val="20"/>
          <w:rFonts w:eastAsia="MS Gothic" w:cs="Arial" w:ascii="Arial" w:hAnsi="Arial"/>
        </w:rPr>
        <w:fldChar w:fldCharType="end"/>
      </w:r>
      <w:r>
        <w:rPr>
          <w:rFonts w:eastAsia="MS Gothic" w:cs="Arial" w:ascii="Arial" w:hAnsi="Arial"/>
          <w:i/>
          <w:sz w:val="20"/>
          <w:szCs w:val="20"/>
        </w:rPr>
        <w:t xml:space="preserve"> Préciser la date de réception de l’action de recyclage</w:t>
      </w:r>
      <w:r>
        <w:rPr>
          <w:rFonts w:cs="Arial" w:ascii="Arial" w:hAnsi="Arial"/>
          <w:i/>
          <w:sz w:val="20"/>
          <w:szCs w:val="20"/>
        </w:rPr>
        <w:t>: ………………………</w:t>
      </w:r>
    </w:p>
    <w:p>
      <w:pPr>
        <w:pStyle w:val="ListParagraph"/>
        <w:tabs>
          <w:tab w:val="left" w:pos="10206" w:leader="dot"/>
        </w:tabs>
        <w:spacing w:before="60" w:after="60"/>
        <w:ind w:left="0" w:hanging="0"/>
        <w:contextualSpacing/>
        <w:rPr>
          <w:rFonts w:ascii="Arial" w:hAnsi="Arial" w:cs="Arial"/>
          <w:b/>
          <w:b/>
          <w:kern w:val="2"/>
          <w:sz w:val="22"/>
          <w:szCs w:val="20"/>
        </w:rPr>
      </w:pPr>
      <w:r>
        <w:rPr>
          <w:rFonts w:cs="Arial" w:ascii="Arial" w:hAnsi="Arial"/>
          <w:b/>
          <w:kern w:val="2"/>
          <w:sz w:val="22"/>
          <w:szCs w:val="20"/>
        </w:rPr>
      </w:r>
    </w:p>
    <w:p>
      <w:pPr>
        <w:pStyle w:val="ListParagraph"/>
        <w:ind w:left="0" w:hanging="0"/>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numPr>
          <w:ilvl w:val="0"/>
          <w:numId w:val="6"/>
        </w:numPr>
        <w:rPr>
          <w:rFonts w:ascii="Arial" w:hAnsi="Arial" w:cs="Arial"/>
          <w:b/>
          <w:b/>
          <w:sz w:val="22"/>
          <w:szCs w:val="22"/>
          <w:u w:val="single"/>
        </w:rPr>
      </w:pPr>
      <w:r>
        <w:rPr>
          <w:rFonts w:cs="Arial" w:ascii="Arial" w:hAnsi="Arial"/>
          <w:b/>
          <w:sz w:val="22"/>
          <w:szCs w:val="22"/>
          <w:u w:val="single"/>
        </w:rPr>
        <w:t>PROGRAMMATION URBAINE</w:t>
      </w:r>
    </w:p>
    <w:p>
      <w:pPr>
        <w:pStyle w:val="Normal"/>
        <w:rPr>
          <w:rFonts w:ascii="Arial" w:hAnsi="Arial" w:cs="Arial"/>
          <w:b/>
          <w:b/>
          <w:sz w:val="22"/>
          <w:szCs w:val="22"/>
        </w:rPr>
      </w:pPr>
      <w:r>
        <w:rPr>
          <w:rFonts w:cs="Arial" w:ascii="Arial" w:hAnsi="Arial"/>
          <w:b/>
          <w:sz w:val="22"/>
          <w:szCs w:val="22"/>
        </w:rPr>
        <w:t xml:space="preserve">Présentation synthétique du projet et de ses intentions : </w:t>
      </w:r>
    </w:p>
    <w:p>
      <w:pPr>
        <w:pStyle w:val="Normal"/>
        <w:tabs>
          <w:tab w:val="left" w:pos="10206" w:leader="dot"/>
        </w:tabs>
        <w:spacing w:before="60" w:after="60"/>
        <w:rPr>
          <w:bCs/>
          <w:i/>
          <w:i/>
          <w:kern w:val="2"/>
          <w:sz w:val="20"/>
          <w:szCs w:val="20"/>
        </w:rPr>
      </w:pPr>
      <w:r>
        <w:rPr>
          <w:bCs/>
          <w:i/>
          <w:kern w:val="2"/>
          <w:sz w:val="20"/>
          <w:szCs w:val="20"/>
        </w:rPr>
        <w:tab/>
      </w:r>
    </w:p>
    <w:p>
      <w:pPr>
        <w:pStyle w:val="Normal"/>
        <w:tabs>
          <w:tab w:val="left" w:pos="10206" w:leader="dot"/>
        </w:tabs>
        <w:spacing w:before="60" w:after="60"/>
        <w:rPr>
          <w:bCs/>
          <w:i/>
          <w:i/>
          <w:kern w:val="2"/>
          <w:sz w:val="20"/>
          <w:szCs w:val="20"/>
        </w:rPr>
      </w:pPr>
      <w:r>
        <w:rPr>
          <w:bCs/>
          <w:i/>
          <w:kern w:val="2"/>
          <w:sz w:val="20"/>
          <w:szCs w:val="20"/>
        </w:rPr>
        <w:tab/>
      </w:r>
    </w:p>
    <w:p>
      <w:pPr>
        <w:pStyle w:val="Normal"/>
        <w:tabs>
          <w:tab w:val="left" w:pos="10206" w:leader="dot"/>
        </w:tabs>
        <w:spacing w:before="60" w:after="60"/>
        <w:rPr>
          <w:bCs/>
          <w:i/>
          <w:i/>
          <w:kern w:val="2"/>
          <w:sz w:val="20"/>
          <w:szCs w:val="20"/>
        </w:rPr>
      </w:pPr>
      <w:r>
        <w:rPr>
          <w:bCs/>
          <w:i/>
          <w:kern w:val="2"/>
          <w:sz w:val="20"/>
          <w:szCs w:val="20"/>
        </w:rPr>
        <w:tab/>
      </w:r>
    </w:p>
    <w:p>
      <w:pPr>
        <w:pStyle w:val="Normal"/>
        <w:rPr>
          <w:rFonts w:ascii="Arial" w:hAnsi="Arial" w:cs="Arial"/>
          <w:b/>
          <w:b/>
          <w:sz w:val="22"/>
          <w:szCs w:val="22"/>
          <w:u w:val="single"/>
        </w:rPr>
      </w:pPr>
      <w:r>
        <w:rPr>
          <w:rFonts w:cs="Arial" w:ascii="Arial" w:hAnsi="Arial"/>
          <w:b/>
          <w:sz w:val="22"/>
          <w:szCs w:val="22"/>
          <w:u w:val="single"/>
        </w:rPr>
      </w:r>
    </w:p>
    <w:p>
      <w:pPr>
        <w:pStyle w:val="Normal"/>
        <w:tabs>
          <w:tab w:val="left" w:pos="10206" w:leader="dot"/>
        </w:tabs>
        <w:spacing w:before="60" w:after="60"/>
        <w:jc w:val="both"/>
        <w:rPr>
          <w:rFonts w:ascii="Arial" w:hAnsi="Arial" w:cs="Arial"/>
          <w:b/>
          <w:b/>
          <w:sz w:val="22"/>
          <w:szCs w:val="22"/>
        </w:rPr>
      </w:pPr>
      <w:r>
        <w:rPr>
          <w:rFonts w:cs="Arial" w:ascii="Arial" w:hAnsi="Arial"/>
          <w:b/>
          <w:sz w:val="22"/>
          <w:szCs w:val="22"/>
        </w:rPr>
        <w:t>Insertion du projet dans le territoire</w:t>
      </w:r>
    </w:p>
    <w:p>
      <w:pPr>
        <w:pStyle w:val="Normal"/>
        <w:tabs>
          <w:tab w:val="left" w:pos="10206" w:leader="dot"/>
        </w:tabs>
        <w:spacing w:before="60" w:after="60"/>
        <w:jc w:val="both"/>
        <w:rPr>
          <w:rFonts w:ascii="Arial" w:hAnsi="Arial" w:cs="Arial"/>
          <w:i/>
          <w:i/>
          <w:sz w:val="20"/>
          <w:szCs w:val="20"/>
        </w:rPr>
      </w:pPr>
      <w:r>
        <w:rPr>
          <w:rFonts w:cs="Arial" w:ascii="Arial" w:hAnsi="Arial"/>
          <w:i/>
          <w:sz w:val="20"/>
          <w:szCs w:val="20"/>
        </w:rPr>
        <w:t>Expliciter la cohérence du périmètre d’aménagement (par rapport au programme, aux limites foncières, à la dureté foncière), les liaisons du projet avec la trame viaire et paysagère, l’adéquation des équipements publics (et leur renforcement éventuel), le respect des documents de planification, de programmation et d’urbanisme notamment s’agissant des règles de gabarit (et le cas échéant le besoin de les adapter).</w:t>
      </w:r>
    </w:p>
    <w:p>
      <w:pPr>
        <w:pStyle w:val="Normal"/>
        <w:tabs>
          <w:tab w:val="left" w:pos="10206" w:leader="dot"/>
        </w:tabs>
        <w:spacing w:before="60" w:after="60"/>
        <w:rPr>
          <w:bCs/>
          <w:kern w:val="2"/>
          <w:sz w:val="20"/>
          <w:szCs w:val="20"/>
        </w:rPr>
      </w:pPr>
      <w:r>
        <w:rPr>
          <w:bCs/>
          <w:kern w:val="2"/>
          <w:sz w:val="20"/>
          <w:szCs w:val="20"/>
        </w:rPr>
        <w:tab/>
      </w:r>
    </w:p>
    <w:p>
      <w:pPr>
        <w:pStyle w:val="Normal"/>
        <w:tabs>
          <w:tab w:val="left" w:pos="10206" w:leader="dot"/>
        </w:tabs>
        <w:spacing w:before="60" w:after="60"/>
        <w:rPr>
          <w:bCs/>
          <w:kern w:val="2"/>
          <w:sz w:val="20"/>
          <w:szCs w:val="20"/>
          <w:u w:val="single"/>
        </w:rPr>
      </w:pPr>
      <w:r>
        <w:rPr>
          <w:bCs/>
          <w:kern w:val="2"/>
          <w:sz w:val="20"/>
          <w:szCs w:val="20"/>
        </w:rPr>
        <w:tab/>
      </w:r>
    </w:p>
    <w:p>
      <w:pPr>
        <w:pStyle w:val="Normal"/>
        <w:tabs>
          <w:tab w:val="left" w:pos="10206" w:leader="dot"/>
        </w:tabs>
        <w:spacing w:before="60" w:after="60"/>
        <w:rPr>
          <w:bCs/>
          <w:kern w:val="2"/>
          <w:sz w:val="20"/>
          <w:szCs w:val="20"/>
        </w:rPr>
      </w:pPr>
      <w:r>
        <w:rPr>
          <w:bCs/>
          <w:kern w:val="2"/>
          <w:sz w:val="20"/>
          <w:szCs w:val="20"/>
        </w:rPr>
        <w:tab/>
      </w:r>
    </w:p>
    <w:p>
      <w:pPr>
        <w:pStyle w:val="Normal"/>
        <w:tabs>
          <w:tab w:val="left" w:pos="3525" w:leader="none"/>
        </w:tabs>
        <w:rPr>
          <w:rFonts w:ascii="Arial" w:hAnsi="Arial" w:cs="Arial"/>
          <w:b/>
          <w:b/>
          <w:sz w:val="22"/>
          <w:szCs w:val="22"/>
        </w:rPr>
      </w:pPr>
      <w:r>
        <w:rPr>
          <w:rFonts w:cs="Arial" w:ascii="Arial" w:hAnsi="Arial"/>
          <w:b/>
          <w:sz w:val="22"/>
          <w:szCs w:val="22"/>
        </w:rPr>
      </w:r>
    </w:p>
    <w:p>
      <w:pPr>
        <w:pStyle w:val="Annotationtext"/>
        <w:rPr>
          <w:rFonts w:ascii="Arial" w:hAnsi="Arial" w:cs="Arial"/>
          <w:i/>
          <w:i/>
          <w:sz w:val="20"/>
        </w:rPr>
      </w:pPr>
      <w:r>
        <w:rPr>
          <w:rFonts w:cs="Arial" w:ascii="Arial" w:hAnsi="Arial"/>
          <w:i/>
          <w:sz w:val="20"/>
        </w:rPr>
        <w:t>Documents à joindre ici : un plan masse et le cas échéant, un plan guide prévisionnel</w:t>
      </w:r>
    </w:p>
    <w:p>
      <w:pPr>
        <w:pStyle w:val="Normal"/>
        <w:tabs>
          <w:tab w:val="left" w:pos="3525" w:leader="none"/>
        </w:tabs>
        <w:rPr>
          <w:rFonts w:ascii="Arial" w:hAnsi="Arial" w:cs="Arial"/>
          <w:b/>
          <w:b/>
          <w:sz w:val="22"/>
          <w:szCs w:val="22"/>
        </w:rPr>
      </w:pPr>
      <w:r>
        <w:rPr>
          <w:rFonts w:cs="Arial" w:ascii="Arial" w:hAnsi="Arial"/>
          <w:b/>
          <w:sz w:val="22"/>
          <w:szCs w:val="22"/>
        </w:rPr>
      </w:r>
    </w:p>
    <w:p>
      <w:pPr>
        <w:pStyle w:val="Normal"/>
        <w:rPr>
          <w:rFonts w:ascii="Arial" w:hAnsi="Arial" w:cs="Arial"/>
          <w:sz w:val="20"/>
          <w:szCs w:val="20"/>
        </w:rPr>
      </w:pPr>
      <w:r>
        <w:rPr>
          <w:rFonts w:cs="Arial" w:ascii="Arial" w:hAnsi="Arial"/>
          <w:b/>
          <w:sz w:val="22"/>
          <w:szCs w:val="22"/>
        </w:rPr>
        <w:t>Superficie</w:t>
      </w:r>
      <w:r>
        <w:rPr>
          <w:rFonts w:cs="Arial" w:ascii="Arial" w:hAnsi="Arial"/>
          <w:sz w:val="22"/>
          <w:szCs w:val="22"/>
        </w:rPr>
        <w:t xml:space="preserve"> du site de projet (en ha) : </w:t>
      </w:r>
      <w:r>
        <w:rPr>
          <w:rFonts w:cs="Arial" w:ascii="Arial" w:hAnsi="Arial"/>
          <w:sz w:val="20"/>
          <w:szCs w:val="20"/>
        </w:rPr>
        <w:t>………………………………………….</w:t>
      </w:r>
    </w:p>
    <w:p>
      <w:pPr>
        <w:pStyle w:val="Normal"/>
        <w:rPr>
          <w:rFonts w:ascii="Arial" w:hAnsi="Arial" w:cs="Arial"/>
          <w:sz w:val="20"/>
          <w:szCs w:val="20"/>
        </w:rPr>
      </w:pPr>
      <w:r>
        <w:rPr>
          <w:rFonts w:cs="Arial" w:ascii="Arial" w:hAnsi="Arial"/>
          <w:b/>
          <w:sz w:val="22"/>
          <w:szCs w:val="22"/>
        </w:rPr>
        <w:t>Superficie</w:t>
      </w:r>
      <w:r>
        <w:rPr>
          <w:rFonts w:cs="Arial" w:ascii="Arial" w:hAnsi="Arial"/>
          <w:sz w:val="22"/>
          <w:szCs w:val="22"/>
        </w:rPr>
        <w:t xml:space="preserve"> des secteurs en friche sur ce site (en ha) :</w:t>
      </w:r>
      <w:r>
        <w:rPr>
          <w:rFonts w:cs="Arial" w:ascii="Arial" w:hAnsi="Arial"/>
          <w:sz w:val="20"/>
          <w:szCs w:val="20"/>
        </w:rPr>
        <w:t xml:space="preserve"> ………………………………………….</w:t>
      </w:r>
    </w:p>
    <w:p>
      <w:pPr>
        <w:pStyle w:val="Normal"/>
        <w:tabs>
          <w:tab w:val="left" w:pos="3525" w:leader="none"/>
        </w:tabs>
        <w:rPr>
          <w:rFonts w:ascii="Arial" w:hAnsi="Arial" w:cs="Arial"/>
          <w:b/>
          <w:b/>
          <w:sz w:val="22"/>
          <w:szCs w:val="22"/>
        </w:rPr>
      </w:pPr>
      <w:r>
        <w:rPr>
          <w:rFonts w:cs="Arial" w:ascii="Arial" w:hAnsi="Arial"/>
          <w:b/>
          <w:sz w:val="22"/>
          <w:szCs w:val="22"/>
        </w:rPr>
      </w:r>
    </w:p>
    <w:p>
      <w:pPr>
        <w:pStyle w:val="Normal"/>
        <w:rPr>
          <w:rFonts w:ascii="Arial" w:hAnsi="Arial" w:cs="Arial"/>
          <w:sz w:val="20"/>
          <w:szCs w:val="20"/>
        </w:rPr>
      </w:pPr>
      <w:r>
        <w:rPr>
          <w:rFonts w:cs="Arial" w:ascii="Arial" w:hAnsi="Arial"/>
          <w:b/>
          <w:sz w:val="22"/>
          <w:szCs w:val="22"/>
        </w:rPr>
        <w:t xml:space="preserve">Densité bâti du projet </w:t>
      </w:r>
      <w:r>
        <w:rPr>
          <w:rFonts w:cs="Arial" w:ascii="Arial" w:hAnsi="Arial"/>
          <w:sz w:val="22"/>
          <w:szCs w:val="22"/>
        </w:rPr>
        <w:t>(SDP / surface du projet), en distinguant la densité brute</w:t>
      </w:r>
      <w:r>
        <w:rPr>
          <w:rStyle w:val="FootnoteCharacters"/>
          <w:rStyle w:val="Ancredenotedebasdepage"/>
          <w:rFonts w:cs="Arial" w:ascii="Arial" w:hAnsi="Arial"/>
          <w:sz w:val="22"/>
          <w:szCs w:val="22"/>
        </w:rPr>
        <w:footnoteReference w:id="2"/>
      </w:r>
      <w:r>
        <w:rPr>
          <w:rFonts w:cs="Arial" w:ascii="Arial" w:hAnsi="Arial"/>
          <w:sz w:val="22"/>
          <w:szCs w:val="22"/>
        </w:rPr>
        <w:t xml:space="preserve"> et la densité nette</w:t>
      </w:r>
      <w:r>
        <w:rPr>
          <w:rStyle w:val="FootnoteCharacters"/>
          <w:rStyle w:val="Ancredenotedebasdepage"/>
          <w:rFonts w:cs="Arial" w:ascii="Arial" w:hAnsi="Arial"/>
          <w:sz w:val="22"/>
          <w:szCs w:val="22"/>
        </w:rPr>
        <w:footnoteReference w:id="3"/>
      </w:r>
      <w:r>
        <w:rPr>
          <w:rFonts w:cs="Arial" w:ascii="Arial" w:hAnsi="Arial"/>
          <w:sz w:val="22"/>
          <w:szCs w:val="22"/>
        </w:rPr>
        <w:t xml:space="preserve">  : </w:t>
      </w:r>
      <w:r>
        <w:rPr>
          <w:rFonts w:cs="Arial" w:ascii="Arial" w:hAnsi="Arial"/>
          <w:sz w:val="20"/>
          <w:szCs w:val="20"/>
        </w:rPr>
        <w:t>………………………………………….</w:t>
      </w:r>
    </w:p>
    <w:p>
      <w:pPr>
        <w:pStyle w:val="Normal"/>
        <w:rPr>
          <w:rFonts w:ascii="Arial" w:hAnsi="Arial" w:cs="Arial"/>
          <w:b/>
          <w:b/>
          <w:sz w:val="22"/>
          <w:szCs w:val="22"/>
        </w:rPr>
      </w:pPr>
      <w:r>
        <w:rPr>
          <w:rFonts w:cs="Arial" w:ascii="Arial" w:hAnsi="Arial"/>
          <w:b/>
          <w:sz w:val="22"/>
          <w:szCs w:val="22"/>
        </w:rPr>
      </w:r>
    </w:p>
    <w:p>
      <w:pPr>
        <w:pStyle w:val="Normal"/>
        <w:rPr>
          <w:rFonts w:ascii="Arial" w:hAnsi="Arial" w:cs="Arial"/>
          <w:b/>
          <w:b/>
          <w:sz w:val="22"/>
          <w:szCs w:val="22"/>
        </w:rPr>
      </w:pPr>
      <w:r>
        <w:rPr>
          <w:rFonts w:cs="Arial" w:ascii="Arial" w:hAnsi="Arial"/>
          <w:b/>
          <w:sz w:val="22"/>
          <w:szCs w:val="22"/>
        </w:rPr>
        <w:t xml:space="preserve">Nature et surface des aménagements </w:t>
      </w:r>
      <w:r>
        <w:rPr>
          <w:rFonts w:cs="Arial" w:ascii="Arial" w:hAnsi="Arial"/>
          <w:sz w:val="22"/>
          <w:szCs w:val="22"/>
        </w:rPr>
        <w:t>prévus au projet</w:t>
      </w:r>
      <w:r>
        <w:rPr>
          <w:rFonts w:cs="Arial" w:ascii="Arial" w:hAnsi="Arial"/>
          <w:b/>
          <w:sz w:val="22"/>
          <w:szCs w:val="22"/>
        </w:rPr>
        <w:t xml:space="preserve"> : </w:t>
      </w:r>
    </w:p>
    <w:p>
      <w:pPr>
        <w:pStyle w:val="ListParagraph"/>
        <w:tabs>
          <w:tab w:val="left" w:pos="3525" w:leader="none"/>
        </w:tabs>
        <w:ind w:left="360" w:hanging="0"/>
        <w:jc w:val="both"/>
        <w:rPr>
          <w:rFonts w:ascii="Arial" w:hAnsi="Arial" w:cs="Arial"/>
          <w:b/>
          <w:b/>
          <w:i/>
          <w:i/>
          <w:sz w:val="22"/>
          <w:szCs w:val="22"/>
        </w:rPr>
      </w:pPr>
      <w:r>
        <w:rPr>
          <w:rFonts w:cs="Arial" w:ascii="Arial" w:hAnsi="Arial"/>
          <w:b/>
          <w:i/>
          <w:sz w:val="22"/>
          <w:szCs w:val="22"/>
        </w:rPr>
        <w:t>Logements</w:t>
      </w:r>
    </w:p>
    <w:tbl>
      <w:tblPr>
        <w:tblW w:w="90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685"/>
        <w:gridCol w:w="1831"/>
        <w:gridCol w:w="1716"/>
        <w:gridCol w:w="1419"/>
        <w:gridCol w:w="1411"/>
      </w:tblGrid>
      <w:tr>
        <w:trPr>
          <w:trHeight w:val="1442"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2"/>
              </w:rPr>
            </w:pPr>
            <w:r>
              <w:rPr>
                <w:rFonts w:cs="Arial" w:ascii="Arial" w:hAnsi="Arial"/>
                <w:sz w:val="16"/>
                <w:szCs w:val="22"/>
              </w:rPr>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sz w:val="18"/>
                <w:szCs w:val="22"/>
              </w:rPr>
              <w:t>Nb de logements</w:t>
            </w:r>
          </w:p>
        </w:tc>
        <w:tc>
          <w:tcPr>
            <w:tcW w:w="1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i/>
                <w:i/>
                <w:sz w:val="18"/>
                <w:szCs w:val="22"/>
              </w:rPr>
            </w:pPr>
            <w:r>
              <w:rPr>
                <w:rFonts w:cs="Arial" w:ascii="Arial" w:hAnsi="Arial"/>
                <w:i/>
                <w:sz w:val="18"/>
                <w:szCs w:val="22"/>
              </w:rPr>
              <w:t>Dont sur les secteurs de friches faisant l’objet de la demande de subvention</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sz w:val="18"/>
                <w:szCs w:val="22"/>
              </w:rPr>
              <w:t>Surface de plancher en m²</w:t>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tcPr>
          <w:p>
            <w:pPr>
              <w:pStyle w:val="Normal"/>
              <w:spacing w:before="120" w:after="120"/>
              <w:jc w:val="center"/>
              <w:rPr>
                <w:rFonts w:ascii="Arial" w:hAnsi="Arial" w:cs="Arial"/>
                <w:i/>
                <w:i/>
                <w:sz w:val="18"/>
                <w:szCs w:val="22"/>
              </w:rPr>
            </w:pPr>
            <w:r>
              <w:rPr>
                <w:rFonts w:cs="Arial" w:ascii="Arial" w:hAnsi="Arial"/>
                <w:i/>
                <w:sz w:val="18"/>
                <w:szCs w:val="22"/>
              </w:rPr>
              <w:t>Dont sur les secteurs de friches faisant l’objet de la demande de subvention</w:t>
            </w:r>
          </w:p>
        </w:tc>
      </w:tr>
      <w:tr>
        <w:trPr>
          <w:trHeight w:val="470"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 xml:space="preserve">Logements sociaux </w:t>
            </w:r>
          </w:p>
          <w:p>
            <w:pPr>
              <w:pStyle w:val="Normal"/>
              <w:spacing w:before="120" w:after="120"/>
              <w:rPr>
                <w:rFonts w:ascii="Arial" w:hAnsi="Arial" w:cs="Arial"/>
                <w:sz w:val="16"/>
                <w:szCs w:val="20"/>
              </w:rPr>
            </w:pPr>
            <w:r>
              <w:rPr>
                <w:rFonts w:cs="Arial" w:ascii="Arial" w:hAnsi="Arial"/>
                <w:sz w:val="16"/>
                <w:szCs w:val="20"/>
              </w:rPr>
              <w:t>(logements locatifs sociaux, en accession sociales ou apparentés tels que définis au L.302-5 du CCH)</w:t>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highlight w:val="lightGray"/>
              </w:rPr>
            </w:pPr>
            <w:r>
              <w:rPr>
                <w:rFonts w:cs="Arial" w:ascii="Arial" w:hAnsi="Arial"/>
                <w:sz w:val="22"/>
                <w:szCs w:val="22"/>
                <w:highlight w:val="lightGray"/>
              </w:rPr>
            </w:r>
          </w:p>
        </w:tc>
        <w:tc>
          <w:tcPr>
            <w:tcW w:w="1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470"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right"/>
              <w:rPr>
                <w:rFonts w:ascii="Arial" w:hAnsi="Arial" w:cs="Arial"/>
                <w:i/>
                <w:i/>
                <w:sz w:val="16"/>
                <w:szCs w:val="20"/>
              </w:rPr>
            </w:pPr>
            <w:r>
              <w:rPr>
                <w:rFonts w:cs="Arial" w:ascii="Arial" w:hAnsi="Arial"/>
                <w:i/>
                <w:sz w:val="16"/>
                <w:szCs w:val="20"/>
              </w:rPr>
              <w:t xml:space="preserve">dont logements en résidence sociale </w:t>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i/>
                <w:i/>
                <w:sz w:val="22"/>
                <w:szCs w:val="22"/>
                <w:highlight w:val="lightGray"/>
              </w:rPr>
            </w:pPr>
            <w:r>
              <w:rPr>
                <w:rFonts w:cs="Arial" w:ascii="Arial" w:hAnsi="Arial"/>
                <w:i/>
                <w:sz w:val="22"/>
                <w:szCs w:val="22"/>
                <w:highlight w:val="lightGray"/>
              </w:rPr>
            </w:r>
          </w:p>
        </w:tc>
        <w:tc>
          <w:tcPr>
            <w:tcW w:w="1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i/>
                <w:i/>
                <w:sz w:val="22"/>
                <w:szCs w:val="22"/>
              </w:rPr>
            </w:pPr>
            <w:r>
              <w:rPr>
                <w:rFonts w:cs="Arial" w:ascii="Arial" w:hAnsi="Arial"/>
                <w:i/>
                <w:sz w:val="22"/>
                <w:szCs w:val="22"/>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i/>
                <w:i/>
                <w:sz w:val="22"/>
                <w:szCs w:val="22"/>
              </w:rPr>
            </w:pPr>
            <w:r>
              <w:rPr>
                <w:rFonts w:cs="Arial" w:ascii="Arial" w:hAnsi="Arial"/>
                <w:i/>
                <w:sz w:val="22"/>
                <w:szCs w:val="22"/>
              </w:rPr>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i/>
                <w:i/>
                <w:sz w:val="22"/>
                <w:szCs w:val="22"/>
              </w:rPr>
            </w:pPr>
            <w:r>
              <w:rPr>
                <w:rFonts w:cs="Arial" w:ascii="Arial" w:hAnsi="Arial"/>
                <w:i/>
                <w:sz w:val="22"/>
                <w:szCs w:val="22"/>
              </w:rPr>
            </w:r>
          </w:p>
        </w:tc>
      </w:tr>
      <w:tr>
        <w:trPr>
          <w:trHeight w:val="236"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Logements libres</w:t>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2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right"/>
              <w:rPr>
                <w:rFonts w:ascii="Arial" w:hAnsi="Arial" w:cs="Arial"/>
                <w:b/>
                <w:b/>
                <w:bCs/>
                <w:sz w:val="16"/>
                <w:szCs w:val="22"/>
              </w:rPr>
            </w:pPr>
            <w:r>
              <w:rPr>
                <w:rFonts w:cs="Arial" w:ascii="Arial" w:hAnsi="Arial"/>
                <w:b/>
                <w:bCs/>
                <w:sz w:val="16"/>
                <w:szCs w:val="22"/>
              </w:rPr>
              <w:t>TOTAL</w:t>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highlight w:val="lightGray"/>
              </w:rPr>
            </w:pPr>
            <w:r>
              <w:rPr>
                <w:rFonts w:cs="Arial" w:ascii="Arial" w:hAnsi="Arial"/>
                <w:sz w:val="22"/>
                <w:szCs w:val="22"/>
                <w:highlight w:val="lightGray"/>
              </w:rPr>
            </w:r>
          </w:p>
        </w:tc>
        <w:tc>
          <w:tcPr>
            <w:tcW w:w="1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4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bl>
    <w:p>
      <w:pPr>
        <w:pStyle w:val="ListParagraph"/>
        <w:tabs>
          <w:tab w:val="left" w:pos="3525" w:leader="none"/>
        </w:tabs>
        <w:ind w:left="360" w:hanging="0"/>
        <w:jc w:val="both"/>
        <w:rPr>
          <w:rFonts w:ascii="Arial" w:hAnsi="Arial" w:cs="Arial"/>
          <w:b/>
          <w:b/>
          <w:i/>
          <w:i/>
          <w:sz w:val="22"/>
          <w:szCs w:val="22"/>
        </w:rPr>
      </w:pPr>
      <w:r>
        <w:rPr>
          <w:rFonts w:cs="Arial" w:ascii="Arial" w:hAnsi="Arial"/>
          <w:b/>
          <w:i/>
          <w:sz w:val="22"/>
          <w:szCs w:val="22"/>
        </w:rPr>
      </w:r>
    </w:p>
    <w:p>
      <w:pPr>
        <w:pStyle w:val="ListParagraph"/>
        <w:tabs>
          <w:tab w:val="left" w:pos="3525" w:leader="none"/>
        </w:tabs>
        <w:ind w:left="360" w:hanging="0"/>
        <w:jc w:val="both"/>
        <w:rPr>
          <w:rFonts w:ascii="Arial" w:hAnsi="Arial" w:cs="Arial"/>
          <w:b/>
          <w:b/>
          <w:i/>
          <w:i/>
          <w:sz w:val="22"/>
          <w:szCs w:val="22"/>
        </w:rPr>
      </w:pPr>
      <w:r>
        <w:rPr>
          <w:rFonts w:cs="Arial" w:ascii="Arial" w:hAnsi="Arial"/>
          <w:b/>
          <w:i/>
          <w:sz w:val="22"/>
          <w:szCs w:val="22"/>
        </w:rPr>
      </w:r>
    </w:p>
    <w:p>
      <w:pPr>
        <w:pStyle w:val="ListParagraph"/>
        <w:tabs>
          <w:tab w:val="left" w:pos="3525" w:leader="none"/>
        </w:tabs>
        <w:ind w:left="357" w:hanging="0"/>
        <w:jc w:val="both"/>
        <w:rPr>
          <w:rFonts w:ascii="Arial" w:hAnsi="Arial" w:cs="Arial"/>
          <w:b/>
          <w:b/>
          <w:i/>
          <w:i/>
          <w:sz w:val="22"/>
          <w:szCs w:val="22"/>
        </w:rPr>
      </w:pPr>
      <w:r>
        <w:rPr>
          <w:rFonts w:cs="Arial" w:ascii="Arial" w:hAnsi="Arial"/>
          <w:b/>
          <w:i/>
          <w:sz w:val="22"/>
          <w:szCs w:val="22"/>
        </w:rPr>
      </w:r>
    </w:p>
    <w:p>
      <w:pPr>
        <w:pStyle w:val="ListParagraph"/>
        <w:tabs>
          <w:tab w:val="left" w:pos="3525" w:leader="none"/>
        </w:tabs>
        <w:ind w:left="357" w:hanging="0"/>
        <w:jc w:val="both"/>
        <w:rPr>
          <w:rFonts w:ascii="Arial" w:hAnsi="Arial" w:cs="Arial"/>
          <w:b/>
          <w:b/>
          <w:i/>
          <w:i/>
          <w:sz w:val="22"/>
          <w:szCs w:val="22"/>
        </w:rPr>
      </w:pPr>
      <w:r>
        <w:rPr>
          <w:rFonts w:cs="Arial" w:ascii="Arial" w:hAnsi="Arial"/>
          <w:b/>
          <w:i/>
          <w:sz w:val="22"/>
          <w:szCs w:val="22"/>
        </w:rPr>
      </w:r>
    </w:p>
    <w:p>
      <w:pPr>
        <w:pStyle w:val="ListParagraph"/>
        <w:tabs>
          <w:tab w:val="left" w:pos="3525" w:leader="none"/>
        </w:tabs>
        <w:ind w:left="357" w:hanging="0"/>
        <w:jc w:val="both"/>
        <w:rPr>
          <w:rFonts w:ascii="Arial" w:hAnsi="Arial" w:cs="Arial"/>
          <w:b/>
          <w:b/>
          <w:i/>
          <w:i/>
          <w:sz w:val="22"/>
          <w:szCs w:val="22"/>
        </w:rPr>
      </w:pPr>
      <w:r>
        <w:rPr>
          <w:rFonts w:cs="Arial" w:ascii="Arial" w:hAnsi="Arial"/>
          <w:b/>
          <w:i/>
          <w:sz w:val="22"/>
          <w:szCs w:val="22"/>
        </w:rPr>
        <w:t xml:space="preserve">Activités économiques </w:t>
      </w:r>
    </w:p>
    <w:tbl>
      <w:tblPr>
        <w:tblW w:w="7229" w:type="dxa"/>
        <w:jc w:val="lef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692"/>
        <w:gridCol w:w="2269"/>
        <w:gridCol w:w="2268"/>
      </w:tblGrid>
      <w:tr>
        <w:trPr>
          <w:trHeight w:val="424"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2"/>
              </w:rPr>
            </w:pPr>
            <w:r>
              <w:rPr>
                <w:rFonts w:cs="Arial" w:ascii="Arial" w:hAnsi="Arial"/>
                <w:sz w:val="16"/>
                <w:szCs w:val="22"/>
              </w:rPr>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sz w:val="18"/>
                <w:szCs w:val="22"/>
              </w:rPr>
              <w:t>Surface de plancher en m²</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i/>
                <w:sz w:val="18"/>
                <w:szCs w:val="22"/>
              </w:rPr>
              <w:t>Dont sur les secteurs de friches faisant l’objet de la demande de subvention</w:t>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Activités commerciales</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Activités artisanales,  industrielles ou logistiques</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 xml:space="preserve">Bureaux </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Autres (à préciser) :</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26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right"/>
              <w:rPr>
                <w:rFonts w:ascii="Arial" w:hAnsi="Arial" w:cs="Arial"/>
                <w:b/>
                <w:b/>
                <w:bCs/>
                <w:sz w:val="16"/>
                <w:szCs w:val="22"/>
              </w:rPr>
            </w:pPr>
            <w:r>
              <w:rPr>
                <w:rFonts w:cs="Arial" w:ascii="Arial" w:hAnsi="Arial"/>
                <w:b/>
                <w:bCs/>
                <w:sz w:val="16"/>
                <w:szCs w:val="22"/>
              </w:rPr>
              <w:t>TOTAL</w:t>
            </w:r>
          </w:p>
        </w:tc>
        <w:tc>
          <w:tcPr>
            <w:tcW w:w="22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bl>
    <w:p>
      <w:pPr>
        <w:pStyle w:val="ListParagraph"/>
        <w:tabs>
          <w:tab w:val="left" w:pos="3525" w:leader="none"/>
        </w:tabs>
        <w:ind w:left="360" w:hanging="0"/>
        <w:jc w:val="both"/>
        <w:rPr>
          <w:rFonts w:ascii="Arial" w:hAnsi="Arial" w:cs="Arial"/>
          <w:b/>
          <w:b/>
          <w:sz w:val="22"/>
          <w:szCs w:val="22"/>
        </w:rPr>
      </w:pPr>
      <w:r>
        <w:rPr>
          <w:rFonts w:cs="Arial" w:ascii="Arial" w:hAnsi="Arial"/>
          <w:b/>
          <w:sz w:val="22"/>
          <w:szCs w:val="22"/>
        </w:rPr>
      </w:r>
    </w:p>
    <w:p>
      <w:pPr>
        <w:pStyle w:val="Normal"/>
        <w:tabs>
          <w:tab w:val="left" w:pos="3525" w:leader="none"/>
        </w:tabs>
        <w:jc w:val="both"/>
        <w:rPr>
          <w:rFonts w:ascii="Arial" w:hAnsi="Arial" w:cs="Arial"/>
          <w:b/>
          <w:b/>
          <w:sz w:val="22"/>
          <w:szCs w:val="22"/>
        </w:rPr>
      </w:pPr>
      <w:r>
        <w:rPr>
          <w:rFonts w:cs="Arial" w:ascii="Arial" w:hAnsi="Arial"/>
          <w:b/>
          <w:sz w:val="22"/>
          <w:szCs w:val="22"/>
        </w:rPr>
      </w:r>
    </w:p>
    <w:p>
      <w:pPr>
        <w:pStyle w:val="Normal"/>
        <w:tabs>
          <w:tab w:val="left" w:pos="3525" w:leader="none"/>
        </w:tabs>
        <w:ind w:left="357" w:hanging="0"/>
        <w:jc w:val="both"/>
        <w:rPr>
          <w:rFonts w:ascii="Arial" w:hAnsi="Arial" w:cs="Arial"/>
          <w:b/>
          <w:b/>
          <w:sz w:val="22"/>
          <w:szCs w:val="22"/>
        </w:rPr>
      </w:pPr>
      <w:r>
        <w:rPr>
          <w:rFonts w:cs="Arial" w:ascii="Arial" w:hAnsi="Arial"/>
          <w:b/>
          <w:sz w:val="22"/>
          <w:szCs w:val="22"/>
        </w:rPr>
      </w:r>
    </w:p>
    <w:p>
      <w:pPr>
        <w:pStyle w:val="Normal"/>
        <w:tabs>
          <w:tab w:val="left" w:pos="3525" w:leader="none"/>
        </w:tabs>
        <w:ind w:left="357" w:hanging="0"/>
        <w:jc w:val="both"/>
        <w:rPr>
          <w:rFonts w:ascii="Arial" w:hAnsi="Arial" w:cs="Arial"/>
          <w:b/>
          <w:b/>
          <w:i/>
          <w:i/>
          <w:sz w:val="22"/>
          <w:szCs w:val="22"/>
        </w:rPr>
      </w:pPr>
      <w:r>
        <w:rPr>
          <w:rFonts w:cs="Arial" w:ascii="Arial" w:hAnsi="Arial"/>
          <w:b/>
          <w:i/>
          <w:sz w:val="22"/>
          <w:szCs w:val="22"/>
        </w:rPr>
        <w:t>Equipements publics</w:t>
      </w:r>
    </w:p>
    <w:tbl>
      <w:tblPr>
        <w:tblW w:w="7791" w:type="dxa"/>
        <w:jc w:val="left"/>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1989"/>
        <w:gridCol w:w="1413"/>
        <w:gridCol w:w="1581"/>
        <w:gridCol w:w="1519"/>
        <w:gridCol w:w="1289"/>
      </w:tblGrid>
      <w:tr>
        <w:trPr>
          <w:trHeight w:val="979" w:hRule="atLeast"/>
        </w:trPr>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2"/>
              </w:rPr>
            </w:pPr>
            <w:r>
              <w:rPr>
                <w:rFonts w:cs="Arial" w:ascii="Arial" w:hAnsi="Arial"/>
                <w:sz w:val="16"/>
                <w:szCs w:val="22"/>
              </w:rPr>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sz w:val="18"/>
                <w:szCs w:val="22"/>
              </w:rPr>
              <w:t>Surface au sol en m²</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i/>
                <w:sz w:val="18"/>
                <w:szCs w:val="22"/>
              </w:rPr>
              <w:t>Dont sur les secteurs de friches faisant l’objet de la demande de subvention</w:t>
            </w:r>
          </w:p>
        </w:tc>
        <w:tc>
          <w:tcPr>
            <w:tcW w:w="1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sz w:val="18"/>
                <w:szCs w:val="22"/>
              </w:rPr>
              <w:t>% de la superficie totale du projet</w:t>
            </w:r>
          </w:p>
        </w:tc>
        <w:tc>
          <w:tcPr>
            <w:tcW w:w="1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center"/>
              <w:rPr>
                <w:rFonts w:ascii="Arial" w:hAnsi="Arial" w:cs="Arial"/>
                <w:sz w:val="18"/>
                <w:szCs w:val="22"/>
              </w:rPr>
            </w:pPr>
            <w:r>
              <w:rPr>
                <w:rFonts w:cs="Arial" w:ascii="Arial" w:hAnsi="Arial"/>
                <w:i/>
                <w:sz w:val="18"/>
                <w:szCs w:val="22"/>
              </w:rPr>
              <w:t>Dont sur les secteurs de friches faisant l’objet de la demande de subvention</w:t>
            </w:r>
          </w:p>
        </w:tc>
      </w:tr>
      <w:tr>
        <w:trPr>
          <w:trHeight w:val="236" w:hRule="atLeast"/>
        </w:trPr>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Equipements publics</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Dont Espaces publics (places, voiries, etc.) hors espaces verts</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rPr>
                <w:rFonts w:ascii="Arial" w:hAnsi="Arial" w:cs="Arial"/>
                <w:sz w:val="16"/>
                <w:szCs w:val="20"/>
              </w:rPr>
            </w:pPr>
            <w:r>
              <w:rPr>
                <w:rFonts w:cs="Arial" w:ascii="Arial" w:hAnsi="Arial"/>
                <w:sz w:val="16"/>
                <w:szCs w:val="20"/>
              </w:rPr>
              <w:t>Dont Espaces verts publics (parcs, jardins, noues, etc.)</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r>
        <w:trPr>
          <w:trHeight w:val="236" w:hRule="atLeast"/>
        </w:trPr>
        <w:tc>
          <w:tcPr>
            <w:tcW w:w="19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themeFill="background1" w:themeFillShade="d9" w:val="clear"/>
            <w:vAlign w:val="center"/>
          </w:tcPr>
          <w:p>
            <w:pPr>
              <w:pStyle w:val="Normal"/>
              <w:spacing w:before="120" w:after="120"/>
              <w:jc w:val="right"/>
              <w:rPr>
                <w:rFonts w:ascii="Arial" w:hAnsi="Arial" w:cs="Arial"/>
                <w:b/>
                <w:b/>
                <w:bCs/>
                <w:sz w:val="16"/>
                <w:szCs w:val="22"/>
              </w:rPr>
            </w:pPr>
            <w:r>
              <w:rPr>
                <w:rFonts w:cs="Arial" w:ascii="Arial" w:hAnsi="Arial"/>
                <w:b/>
                <w:bCs/>
                <w:sz w:val="16"/>
                <w:szCs w:val="22"/>
              </w:rPr>
              <w:t>TOTAL</w:t>
            </w:r>
          </w:p>
        </w:tc>
        <w:tc>
          <w:tcPr>
            <w:tcW w:w="14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c>
          <w:tcPr>
            <w:tcW w:w="15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120" w:after="120"/>
              <w:jc w:val="center"/>
              <w:rPr>
                <w:rFonts w:ascii="Arial" w:hAnsi="Arial" w:cs="Arial"/>
                <w:sz w:val="22"/>
                <w:szCs w:val="22"/>
              </w:rPr>
            </w:pPr>
            <w:r>
              <w:rPr>
                <w:rFonts w:cs="Arial" w:ascii="Arial" w:hAnsi="Arial"/>
                <w:sz w:val="22"/>
                <w:szCs w:val="22"/>
              </w:rPr>
            </w:r>
          </w:p>
        </w:tc>
        <w:tc>
          <w:tcPr>
            <w:tcW w:w="1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120"/>
              <w:jc w:val="center"/>
              <w:rPr>
                <w:rFonts w:ascii="Arial" w:hAnsi="Arial" w:cs="Arial"/>
                <w:sz w:val="22"/>
                <w:szCs w:val="22"/>
              </w:rPr>
            </w:pPr>
            <w:r>
              <w:rPr>
                <w:rFonts w:cs="Arial" w:ascii="Arial" w:hAnsi="Arial"/>
                <w:sz w:val="22"/>
                <w:szCs w:val="22"/>
              </w:rPr>
            </w:r>
          </w:p>
        </w:tc>
      </w:tr>
    </w:tbl>
    <w:p>
      <w:pPr>
        <w:pStyle w:val="ListParagraph"/>
        <w:ind w:left="1069" w:hanging="0"/>
        <w:rPr>
          <w:rFonts w:ascii="Arial" w:hAnsi="Arial" w:cs="Arial"/>
          <w:b/>
          <w:b/>
          <w:sz w:val="22"/>
          <w:szCs w:val="22"/>
          <w:u w:val="single"/>
        </w:rPr>
      </w:pPr>
      <w:r>
        <w:rPr>
          <w:rFonts w:cs="Arial" w:ascii="Arial" w:hAnsi="Arial"/>
          <w:b/>
          <w:sz w:val="22"/>
          <w:szCs w:val="22"/>
          <w:u w:val="single"/>
        </w:rPr>
      </w:r>
    </w:p>
    <w:p>
      <w:pPr>
        <w:pStyle w:val="ListParagraph"/>
        <w:ind w:left="1069" w:hanging="0"/>
        <w:rPr>
          <w:rFonts w:ascii="Arial" w:hAnsi="Arial" w:cs="Arial"/>
          <w:b/>
          <w:b/>
          <w:sz w:val="22"/>
          <w:szCs w:val="22"/>
          <w:u w:val="single"/>
        </w:rPr>
      </w:pPr>
      <w:r>
        <w:rPr>
          <w:rFonts w:cs="Arial" w:ascii="Arial" w:hAnsi="Arial"/>
          <w:b/>
          <w:sz w:val="22"/>
          <w:szCs w:val="22"/>
          <w:u w:val="single"/>
        </w:rPr>
      </w:r>
    </w:p>
    <w:p>
      <w:pPr>
        <w:pStyle w:val="ListParagraph"/>
        <w:numPr>
          <w:ilvl w:val="0"/>
          <w:numId w:val="6"/>
        </w:numPr>
        <w:rPr>
          <w:rFonts w:ascii="Arial" w:hAnsi="Arial" w:cs="Arial"/>
          <w:b/>
          <w:b/>
          <w:sz w:val="22"/>
          <w:szCs w:val="22"/>
          <w:u w:val="single"/>
        </w:rPr>
      </w:pPr>
      <w:r>
        <w:rPr>
          <w:rFonts w:cs="Arial" w:ascii="Arial" w:hAnsi="Arial"/>
          <w:b/>
          <w:sz w:val="22"/>
          <w:szCs w:val="22"/>
          <w:u w:val="single"/>
        </w:rPr>
        <w:t>STRATEGIE OPERATIONNELLE</w:t>
      </w:r>
    </w:p>
    <w:p>
      <w:pPr>
        <w:pStyle w:val="ListParagraph"/>
        <w:ind w:left="0" w:hanging="0"/>
        <w:rPr>
          <w:rFonts w:ascii="Arial" w:hAnsi="Arial" w:cs="Arial"/>
          <w:sz w:val="22"/>
          <w:szCs w:val="22"/>
        </w:rPr>
      </w:pPr>
      <w:r>
        <w:rPr>
          <w:rFonts w:cs="Arial" w:ascii="Arial" w:hAnsi="Arial"/>
          <w:sz w:val="22"/>
          <w:szCs w:val="22"/>
        </w:rPr>
      </w:r>
    </w:p>
    <w:p>
      <w:pPr>
        <w:pStyle w:val="Normal"/>
        <w:rPr>
          <w:rFonts w:ascii="Arial" w:hAnsi="Arial" w:cs="Arial"/>
          <w:b/>
          <w:b/>
          <w:i/>
          <w:i/>
          <w:sz w:val="22"/>
          <w:szCs w:val="22"/>
        </w:rPr>
      </w:pPr>
      <w:r>
        <w:rPr>
          <w:rFonts w:cs="Arial" w:ascii="Arial" w:hAnsi="Arial"/>
          <w:b/>
          <w:i/>
          <w:sz w:val="22"/>
          <w:szCs w:val="22"/>
        </w:rPr>
        <w:t>Maîtrise foncière</w:t>
      </w:r>
    </w:p>
    <w:p>
      <w:pPr>
        <w:pStyle w:val="Normal"/>
        <w:tabs>
          <w:tab w:val="left" w:pos="3525" w:leader="none"/>
          <w:tab w:val="left" w:pos="6946" w:leader="none"/>
          <w:tab w:val="left" w:pos="7230" w:leader="none"/>
          <w:tab w:val="left" w:pos="8080" w:leader="none"/>
          <w:tab w:val="left" w:pos="8364" w:leader="none"/>
        </w:tabs>
        <w:jc w:val="both"/>
        <w:rPr>
          <w:rFonts w:ascii="Arial" w:hAnsi="Arial" w:cs="Arial"/>
          <w:sz w:val="22"/>
          <w:szCs w:val="22"/>
        </w:rPr>
      </w:pPr>
      <w:r>
        <w:rPr>
          <w:rFonts w:cs="Arial" w:ascii="Arial" w:hAnsi="Arial"/>
          <w:sz w:val="22"/>
          <w:szCs w:val="22"/>
        </w:rPr>
        <w:t>Le porteur de projet est-il propriétaire des parcelles nécessaires à la réalisation du projet ?</w:t>
      </w:r>
    </w:p>
    <w:p>
      <w:pPr>
        <w:pStyle w:val="Normal"/>
        <w:ind w:left="1418" w:firstLine="709"/>
        <w:rPr>
          <w:rFonts w:ascii="Arial" w:hAnsi="Arial" w:cs="Arial"/>
          <w:sz w:val="18"/>
          <w:szCs w:val="22"/>
        </w:rPr>
      </w:pPr>
      <w:r>
        <w:fldChar w:fldCharType="begin">
          <w:ffData>
            <w:name w:val=""/>
            <w:enabled/>
            <w:calcOnExit w:val="0"/>
            <w:checkBox>
              <w:sizeAuto/>
            </w:checkBox>
          </w:ffData>
        </w:fldChar>
      </w:r>
      <w:r>
        <w:rPr/>
        <w:instrText> FORMCHECKBOX </w:instrText>
      </w:r>
      <w:r>
        <w:rPr/>
        <w:fldChar w:fldCharType="separate"/>
      </w:r>
      <w:bookmarkStart w:id="37" w:name="__Fieldmark__1069_2553563711"/>
      <w:bookmarkStart w:id="38" w:name="__Fieldmark__1069_2553563711"/>
      <w:bookmarkStart w:id="39" w:name="__Fieldmark__1069_2553563711"/>
      <w:bookmarkEnd w:id="39"/>
      <w:r>
        <w:rPr/>
      </w:r>
      <w:r>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40" w:name="__Fieldmark__1073_2553563711"/>
      <w:bookmarkStart w:id="41" w:name="__Fieldmark__1073_2553563711"/>
      <w:bookmarkStart w:id="42" w:name="__Fieldmark__1073_2553563711"/>
      <w:bookmarkEnd w:id="42"/>
      <w:r>
        <w:rPr>
          <w:rFonts w:cs="Arial" w:ascii="Arial" w:hAnsi="Arial"/>
          <w:sz w:val="18"/>
          <w:szCs w:val="22"/>
        </w:rPr>
      </w:r>
      <w:r>
        <w:rPr>
          <w:sz w:val="18"/>
          <w:szCs w:val="22"/>
          <w:rFonts w:cs="Arial" w:ascii="Arial" w:hAnsi="Arial"/>
        </w:rPr>
        <w:fldChar w:fldCharType="end"/>
      </w:r>
      <w:r>
        <w:rPr>
          <w:rFonts w:eastAsia="MS Gothic" w:cs="Arial" w:ascii="MS Gothic" w:hAnsi="MS Gothic"/>
          <w:sz w:val="18"/>
          <w:szCs w:val="22"/>
        </w:rPr>
        <w:t xml:space="preserve"> </w:t>
      </w:r>
      <w:r>
        <w:rPr>
          <w:rFonts w:cs="Arial" w:ascii="Arial" w:hAnsi="Arial"/>
          <w:sz w:val="18"/>
          <w:szCs w:val="22"/>
        </w:rPr>
        <w:t>Non</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43" w:name="__Fieldmark__1078_2553563711"/>
      <w:bookmarkStart w:id="44" w:name="__Fieldmark__1078_2553563711"/>
      <w:bookmarkStart w:id="45" w:name="__Fieldmark__1078_2553563711"/>
      <w:bookmarkEnd w:id="45"/>
      <w:r>
        <w:rPr>
          <w:rFonts w:cs="Arial" w:ascii="Arial" w:hAnsi="Arial"/>
          <w:sz w:val="18"/>
          <w:szCs w:val="22"/>
        </w:rPr>
      </w:r>
      <w:r>
        <w:rPr>
          <w:sz w:val="18"/>
          <w:szCs w:val="22"/>
          <w:rFonts w:cs="Arial" w:ascii="Arial" w:hAnsi="Arial"/>
        </w:rPr>
        <w:fldChar w:fldCharType="end"/>
      </w:r>
      <w:r>
        <w:rPr>
          <w:rFonts w:eastAsia="MS Gothic" w:cs="Arial" w:ascii="MS Gothic" w:hAnsi="MS Gothic"/>
          <w:sz w:val="18"/>
          <w:szCs w:val="22"/>
        </w:rPr>
        <w:t xml:space="preserve">  </w:t>
      </w:r>
      <w:r>
        <w:rPr>
          <w:rFonts w:cs="Arial" w:ascii="Arial" w:hAnsi="Arial"/>
          <w:sz w:val="18"/>
          <w:szCs w:val="22"/>
        </w:rPr>
        <w:t>En partie (expliciter)</w:t>
      </w:r>
    </w:p>
    <w:p>
      <w:pPr>
        <w:pStyle w:val="Normal"/>
        <w:tabs>
          <w:tab w:val="left" w:pos="10206" w:leader="dot"/>
        </w:tabs>
        <w:spacing w:before="60" w:after="60"/>
        <w:rPr>
          <w:bCs/>
          <w:kern w:val="2"/>
          <w:szCs w:val="20"/>
        </w:rPr>
      </w:pPr>
      <w:r>
        <w:rPr>
          <w:bCs/>
          <w:kern w:val="2"/>
          <w:szCs w:val="20"/>
        </w:rPr>
        <w:tab/>
      </w:r>
    </w:p>
    <w:p>
      <w:pPr>
        <w:pStyle w:val="Normal"/>
        <w:rPr>
          <w:rFonts w:ascii="Arial" w:hAnsi="Arial" w:cs="Arial"/>
          <w:sz w:val="18"/>
          <w:szCs w:val="22"/>
        </w:rPr>
      </w:pPr>
      <w:r>
        <w:rPr>
          <w:rFonts w:cs="Arial" w:ascii="Arial" w:hAnsi="Arial"/>
          <w:sz w:val="18"/>
          <w:szCs w:val="22"/>
        </w:rPr>
      </w:r>
    </w:p>
    <w:p>
      <w:pPr>
        <w:pStyle w:val="ListParagraph"/>
        <w:numPr>
          <w:ilvl w:val="0"/>
          <w:numId w:val="8"/>
        </w:numPr>
        <w:jc w:val="both"/>
        <w:rPr>
          <w:rFonts w:ascii="Arial" w:hAnsi="Arial" w:cs="Arial"/>
          <w:sz w:val="22"/>
          <w:szCs w:val="22"/>
        </w:rPr>
      </w:pPr>
      <w:r>
        <w:rPr>
          <w:rFonts w:cs="Arial" w:ascii="Arial" w:hAnsi="Arial"/>
          <w:b/>
          <w:sz w:val="22"/>
          <w:szCs w:val="22"/>
        </w:rPr>
        <w:t>Si oui</w:t>
      </w:r>
      <w:r>
        <w:rPr>
          <w:rFonts w:cs="Arial" w:ascii="Arial" w:hAnsi="Arial"/>
          <w:sz w:val="22"/>
          <w:szCs w:val="22"/>
        </w:rPr>
        <w:t>, quelles ont été les conditions de prise en compte du coût estimé des travaux de recyclage de la friche lors de la vente des terrains concernés par le précédent propriétaire ?</w:t>
      </w:r>
    </w:p>
    <w:p>
      <w:pPr>
        <w:pStyle w:val="Normal"/>
        <w:tabs>
          <w:tab w:val="left" w:pos="10206" w:leader="dot"/>
        </w:tabs>
        <w:spacing w:before="60" w:after="60"/>
        <w:rPr>
          <w:bCs/>
          <w:kern w:val="2"/>
          <w:szCs w:val="20"/>
        </w:rPr>
      </w:pPr>
      <w:r>
        <w:rPr>
          <w:bCs/>
          <w:kern w:val="2"/>
          <w:szCs w:val="20"/>
        </w:rPr>
        <w:tab/>
      </w:r>
    </w:p>
    <w:p>
      <w:pPr>
        <w:pStyle w:val="Normal"/>
        <w:tabs>
          <w:tab w:val="left" w:pos="10206" w:leader="dot"/>
        </w:tabs>
        <w:spacing w:before="60" w:after="60"/>
        <w:rPr>
          <w:bCs/>
          <w:kern w:val="2"/>
          <w:szCs w:val="20"/>
        </w:rPr>
      </w:pPr>
      <w:r>
        <w:rPr>
          <w:bCs/>
          <w:kern w:val="2"/>
          <w:szCs w:val="20"/>
        </w:rPr>
        <w:tab/>
      </w:r>
    </w:p>
    <w:p>
      <w:pPr>
        <w:pStyle w:val="Normal"/>
        <w:tabs>
          <w:tab w:val="left" w:pos="10206" w:leader="dot"/>
        </w:tabs>
        <w:spacing w:before="60" w:after="60"/>
        <w:rPr>
          <w:bCs/>
          <w:kern w:val="2"/>
          <w:szCs w:val="20"/>
        </w:rPr>
      </w:pPr>
      <w:r>
        <w:rPr>
          <w:bCs/>
          <w:kern w:val="2"/>
          <w:szCs w:val="20"/>
        </w:rPr>
      </w:r>
    </w:p>
    <w:p>
      <w:pPr>
        <w:pStyle w:val="Normal"/>
        <w:rPr>
          <w:rFonts w:ascii="Arial" w:hAnsi="Arial" w:cs="Arial"/>
          <w:sz w:val="18"/>
          <w:szCs w:val="22"/>
        </w:rPr>
      </w:pPr>
      <w:r>
        <w:rPr>
          <w:rFonts w:cs="Arial" w:ascii="Arial" w:hAnsi="Arial"/>
          <w:sz w:val="18"/>
          <w:szCs w:val="22"/>
        </w:rPr>
      </w:r>
    </w:p>
    <w:p>
      <w:pPr>
        <w:pStyle w:val="Normal"/>
        <w:tabs>
          <w:tab w:val="left" w:pos="3525" w:leader="none"/>
          <w:tab w:val="left" w:pos="6946" w:leader="none"/>
          <w:tab w:val="left" w:pos="7230" w:leader="none"/>
          <w:tab w:val="left" w:pos="8080" w:leader="none"/>
          <w:tab w:val="left" w:pos="8364" w:leader="none"/>
        </w:tabs>
        <w:jc w:val="both"/>
        <w:rPr>
          <w:rFonts w:ascii="Arial" w:hAnsi="Arial" w:cs="Arial"/>
          <w:sz w:val="22"/>
          <w:szCs w:val="22"/>
        </w:rPr>
      </w:pPr>
      <w:r>
        <w:rPr>
          <w:rFonts w:cs="Arial" w:ascii="Arial" w:hAnsi="Arial"/>
          <w:sz w:val="22"/>
          <w:szCs w:val="22"/>
        </w:rPr>
        <w:t>En cas d’intervention d’un EPF avant achat, préciser le montant des éventuelles minorations pratiquées par l’EPF.</w:t>
      </w:r>
    </w:p>
    <w:p>
      <w:pPr>
        <w:pStyle w:val="Normal"/>
        <w:tabs>
          <w:tab w:val="left" w:pos="10206" w:leader="dot"/>
        </w:tabs>
        <w:spacing w:before="60" w:after="60"/>
        <w:rPr>
          <w:bCs/>
          <w:kern w:val="2"/>
          <w:szCs w:val="20"/>
        </w:rPr>
      </w:pPr>
      <w:r>
        <w:rPr>
          <w:bCs/>
          <w:kern w:val="2"/>
          <w:szCs w:val="20"/>
        </w:rPr>
        <w:tab/>
      </w:r>
    </w:p>
    <w:p>
      <w:pPr>
        <w:pStyle w:val="Normal"/>
        <w:tabs>
          <w:tab w:val="left" w:pos="10206" w:leader="dot"/>
        </w:tabs>
        <w:spacing w:before="60" w:after="60"/>
        <w:rPr>
          <w:bCs/>
          <w:kern w:val="2"/>
          <w:szCs w:val="20"/>
        </w:rPr>
      </w:pPr>
      <w:r>
        <w:rPr>
          <w:bCs/>
          <w:kern w:val="2"/>
          <w:szCs w:val="20"/>
        </w:rPr>
        <w:tab/>
      </w:r>
    </w:p>
    <w:p>
      <w:pPr>
        <w:pStyle w:val="Normal"/>
        <w:rPr>
          <w:rFonts w:ascii="Arial" w:hAnsi="Arial" w:cs="Arial"/>
          <w:sz w:val="18"/>
          <w:szCs w:val="22"/>
        </w:rPr>
      </w:pPr>
      <w:r>
        <w:rPr>
          <w:rFonts w:cs="Arial" w:ascii="Arial" w:hAnsi="Arial"/>
          <w:sz w:val="18"/>
          <w:szCs w:val="22"/>
        </w:rPr>
      </w:r>
    </w:p>
    <w:p>
      <w:pPr>
        <w:pStyle w:val="Normal"/>
        <w:rPr>
          <w:rFonts w:ascii="Arial" w:hAnsi="Arial" w:cs="Arial"/>
          <w:sz w:val="18"/>
          <w:szCs w:val="22"/>
        </w:rPr>
      </w:pPr>
      <w:r>
        <w:rPr>
          <w:rFonts w:cs="Arial" w:ascii="Arial" w:hAnsi="Arial"/>
          <w:sz w:val="18"/>
          <w:szCs w:val="22"/>
        </w:rPr>
      </w:r>
    </w:p>
    <w:p>
      <w:pPr>
        <w:pStyle w:val="Normal"/>
        <w:rPr>
          <w:rFonts w:ascii="Arial" w:hAnsi="Arial" w:cs="Arial"/>
          <w:sz w:val="18"/>
          <w:szCs w:val="22"/>
        </w:rPr>
      </w:pPr>
      <w:r>
        <w:rPr>
          <w:rFonts w:cs="Arial" w:ascii="Arial" w:hAnsi="Arial"/>
          <w:sz w:val="18"/>
          <w:szCs w:val="22"/>
        </w:rPr>
      </w:r>
    </w:p>
    <w:p>
      <w:pPr>
        <w:pStyle w:val="Normal"/>
        <w:rPr>
          <w:rFonts w:ascii="Arial" w:hAnsi="Arial" w:cs="Arial"/>
          <w:sz w:val="18"/>
          <w:szCs w:val="22"/>
        </w:rPr>
      </w:pPr>
      <w:r>
        <w:rPr>
          <w:rFonts w:cs="Arial" w:ascii="Arial" w:hAnsi="Arial"/>
          <w:sz w:val="18"/>
          <w:szCs w:val="22"/>
        </w:rPr>
      </w:r>
    </w:p>
    <w:p>
      <w:pPr>
        <w:pStyle w:val="ListParagraph"/>
        <w:numPr>
          <w:ilvl w:val="0"/>
          <w:numId w:val="7"/>
        </w:numPr>
        <w:rPr>
          <w:rFonts w:ascii="Arial" w:hAnsi="Arial" w:cs="Arial"/>
          <w:sz w:val="22"/>
          <w:szCs w:val="22"/>
        </w:rPr>
      </w:pPr>
      <w:r>
        <w:rPr>
          <w:rFonts w:cs="Arial" w:ascii="Arial" w:hAnsi="Arial"/>
          <w:b/>
          <w:sz w:val="22"/>
          <w:szCs w:val="22"/>
        </w:rPr>
        <w:t>Si non</w:t>
      </w:r>
      <w:r>
        <w:rPr>
          <w:rFonts w:cs="Arial" w:ascii="Arial" w:hAnsi="Arial"/>
          <w:sz w:val="22"/>
          <w:szCs w:val="22"/>
        </w:rPr>
        <w:t>, quelles sont les procédures de maîtrise foncière prévues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rPr>
          <w:rFonts w:cs="Arial" w:ascii="Arial" w:hAnsi="Arial"/>
          <w:sz w:val="20"/>
          <w:szCs w:val="20"/>
        </w:rPr>
        <w:t>Par des outils de maîtrise foncière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46" w:name="__Fieldmark__1099_2553563711"/>
      <w:bookmarkStart w:id="47" w:name="__Fieldmark__1099_2553563711"/>
      <w:bookmarkStart w:id="48" w:name="__Fieldmark__1099_2553563711"/>
      <w:bookmarkEnd w:id="48"/>
      <w:r>
        <w:rPr/>
      </w:r>
      <w:r>
        <w:rPr/>
        <w:fldChar w:fldCharType="end"/>
      </w:r>
      <w:r>
        <w:rPr>
          <w:rFonts w:cs="Arial" w:ascii="Arial" w:hAnsi="Arial"/>
          <w:sz w:val="20"/>
          <w:szCs w:val="20"/>
        </w:rPr>
        <w:t xml:space="preserve"> A l’amiable</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49" w:name="__Fieldmark__1103_2553563711"/>
      <w:bookmarkStart w:id="50" w:name="__Fieldmark__1103_2553563711"/>
      <w:bookmarkStart w:id="51" w:name="__Fieldmark__1103_2553563711"/>
      <w:bookmarkEnd w:id="51"/>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Par l’expropriation</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52" w:name="__Fieldmark__1107_2553563711"/>
      <w:bookmarkStart w:id="53" w:name="__Fieldmark__1107_2553563711"/>
      <w:bookmarkStart w:id="54" w:name="__Fieldmark__1107_2553563711"/>
      <w:bookmarkEnd w:id="54"/>
      <w:r>
        <w:rPr>
          <w:rFonts w:cs="Arial" w:ascii="Arial" w:hAnsi="Arial"/>
          <w:sz w:val="20"/>
          <w:szCs w:val="20"/>
        </w:rPr>
      </w:r>
      <w:r>
        <w:rPr>
          <w:sz w:val="20"/>
          <w:szCs w:val="20"/>
          <w:rFonts w:cs="Arial" w:ascii="Arial" w:hAnsi="Arial"/>
        </w:rPr>
        <w:fldChar w:fldCharType="end"/>
      </w:r>
      <w:r>
        <w:rPr>
          <w:rFonts w:eastAsia="MS Gothic" w:cs="Arial" w:ascii="Arial" w:hAnsi="Arial"/>
          <w:sz w:val="20"/>
          <w:szCs w:val="20"/>
        </w:rPr>
        <w:t xml:space="preserve"> Par </w:t>
      </w:r>
      <w:r>
        <w:rPr>
          <w:rFonts w:cs="Arial" w:ascii="Arial" w:hAnsi="Arial"/>
          <w:sz w:val="20"/>
          <w:szCs w:val="20"/>
        </w:rPr>
        <w:t>préemption</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Par des outils de portage foncier</w:t>
      </w:r>
    </w:p>
    <w:p>
      <w:pPr>
        <w:pStyle w:val="Normal"/>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55" w:name="__Fieldmark__1112_2553563711"/>
      <w:bookmarkStart w:id="56" w:name="__Fieldmark__1112_2553563711"/>
      <w:bookmarkStart w:id="57" w:name="__Fieldmark__1112_2553563711"/>
      <w:bookmarkEnd w:id="57"/>
      <w:r>
        <w:rPr/>
      </w:r>
      <w:r>
        <w:rPr/>
        <w:fldChar w:fldCharType="end"/>
      </w:r>
      <w:r>
        <w:rPr>
          <w:rFonts w:cs="Arial" w:ascii="Arial" w:hAnsi="Arial"/>
          <w:sz w:val="20"/>
          <w:szCs w:val="20"/>
        </w:rPr>
        <w:t xml:space="preserve"> Par un tiers : préciser ………………………………………….</w:t>
      </w:r>
    </w:p>
    <w:p>
      <w:pPr>
        <w:pStyle w:val="Normal"/>
        <w:rPr>
          <w:rFonts w:ascii="Arial" w:hAnsi="Arial" w:cs="Arial"/>
          <w:sz w:val="18"/>
          <w:szCs w:val="22"/>
        </w:rPr>
      </w:pPr>
      <w:r>
        <w:rPr>
          <w:rFonts w:cs="Arial" w:ascii="Arial" w:hAnsi="Arial"/>
          <w:sz w:val="18"/>
          <w:szCs w:val="22"/>
        </w:rPr>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rPr>
          <w:rFonts w:cs="Arial" w:ascii="Arial" w:hAnsi="Arial"/>
          <w:sz w:val="20"/>
          <w:szCs w:val="20"/>
        </w:rPr>
        <w:t>A quelle échéance la maîtrise foncière sera-t-elle réalisée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rPr>
          <w:rFonts w:ascii="Arial" w:hAnsi="Arial" w:cs="Arial"/>
          <w:sz w:val="18"/>
          <w:szCs w:val="22"/>
        </w:rPr>
      </w:pPr>
      <w:r>
        <w:rPr>
          <w:rFonts w:cs="Arial" w:ascii="Arial" w:hAnsi="Arial"/>
          <w:sz w:val="18"/>
          <w:szCs w:val="22"/>
        </w:rPr>
      </w:r>
    </w:p>
    <w:p>
      <w:pPr>
        <w:pStyle w:val="Normal"/>
        <w:rPr>
          <w:rFonts w:ascii="Arial" w:hAnsi="Arial" w:cs="Arial"/>
          <w:b/>
          <w:b/>
          <w:i/>
          <w:i/>
          <w:sz w:val="22"/>
          <w:szCs w:val="22"/>
        </w:rPr>
      </w:pPr>
      <w:r>
        <w:rPr>
          <w:rFonts w:cs="Arial" w:ascii="Arial" w:hAnsi="Arial"/>
          <w:b/>
          <w:i/>
          <w:sz w:val="22"/>
          <w:szCs w:val="22"/>
        </w:rPr>
      </w:r>
    </w:p>
    <w:p>
      <w:pPr>
        <w:pStyle w:val="Normal"/>
        <w:rPr>
          <w:rFonts w:ascii="Arial" w:hAnsi="Arial" w:cs="Arial"/>
          <w:b/>
          <w:b/>
          <w:i/>
          <w:i/>
          <w:sz w:val="22"/>
          <w:szCs w:val="22"/>
        </w:rPr>
      </w:pPr>
      <w:r>
        <w:rPr>
          <w:rFonts w:cs="Arial" w:ascii="Arial" w:hAnsi="Arial"/>
          <w:b/>
          <w:i/>
          <w:sz w:val="22"/>
          <w:szCs w:val="22"/>
        </w:rPr>
        <w:t>Outils d’aménagement</w:t>
      </w:r>
    </w:p>
    <w:p>
      <w:pPr>
        <w:pStyle w:val="Normal"/>
        <w:rPr>
          <w:rFonts w:ascii="Arial" w:hAnsi="Arial" w:cs="Arial"/>
          <w:sz w:val="18"/>
          <w:szCs w:val="22"/>
        </w:rPr>
      </w:pPr>
      <w:r>
        <w:rPr>
          <w:rFonts w:cs="Arial" w:ascii="Arial" w:hAnsi="Arial"/>
          <w:sz w:val="22"/>
          <w:szCs w:val="22"/>
        </w:rPr>
        <w:t>Quels sont les outils de financement des équipements publics le cas échéant prévus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58" w:name="__Fieldmark__1124_2553563711"/>
      <w:bookmarkStart w:id="59" w:name="__Fieldmark__1124_2553563711"/>
      <w:bookmarkStart w:id="60" w:name="__Fieldmark__1124_2553563711"/>
      <w:bookmarkEnd w:id="60"/>
      <w:r>
        <w:rPr/>
      </w:r>
      <w:r>
        <w:rPr/>
        <w:fldChar w:fldCharType="end"/>
      </w:r>
      <w:r>
        <w:rPr>
          <w:rFonts w:cs="Arial" w:ascii="Arial" w:hAnsi="Arial"/>
          <w:sz w:val="20"/>
          <w:szCs w:val="20"/>
        </w:rPr>
        <w:t xml:space="preserve"> TA</w:t>
        <w:tab/>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61" w:name="__Fieldmark__1130_2553563711"/>
      <w:bookmarkStart w:id="62" w:name="__Fieldmark__1130_2553563711"/>
      <w:bookmarkStart w:id="63" w:name="__Fieldmark__1130_2553563711"/>
      <w:bookmarkEnd w:id="63"/>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TA majorée (TAM) </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64" w:name="__Fieldmark__1137_2553563711"/>
      <w:bookmarkStart w:id="65" w:name="__Fieldmark__1137_2553563711"/>
      <w:bookmarkStart w:id="66" w:name="__Fieldmark__1137_2553563711"/>
      <w:bookmarkEnd w:id="66"/>
      <w:r>
        <w:rPr>
          <w:rFonts w:cs="Arial" w:ascii="Arial" w:hAnsi="Arial"/>
          <w:sz w:val="20"/>
          <w:szCs w:val="20"/>
        </w:rPr>
      </w:r>
      <w:r>
        <w:rPr>
          <w:sz w:val="20"/>
          <w:szCs w:val="20"/>
          <w:rFonts w:cs="Arial" w:ascii="Arial" w:hAnsi="Arial"/>
        </w:rPr>
        <w:fldChar w:fldCharType="end"/>
      </w:r>
      <w:r>
        <w:rPr>
          <w:rFonts w:eastAsia="MS Gothic" w:cs="Arial" w:ascii="Arial" w:hAnsi="Arial"/>
          <w:sz w:val="20"/>
          <w:szCs w:val="20"/>
        </w:rPr>
        <w:t xml:space="preserve"> PUP</w:t>
        <w:tab/>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67" w:name="__Fieldmark__1142_2553563711"/>
      <w:bookmarkStart w:id="68" w:name="__Fieldmark__1142_2553563711"/>
      <w:bookmarkStart w:id="69" w:name="__Fieldmark__1142_2553563711"/>
      <w:bookmarkEnd w:id="69"/>
      <w:r>
        <w:rPr>
          <w:rFonts w:eastAsia="MS Gothic" w:cs="Arial" w:ascii="Arial" w:hAnsi="Arial"/>
          <w:sz w:val="20"/>
          <w:szCs w:val="20"/>
        </w:rPr>
      </w:r>
      <w:r>
        <w:rPr>
          <w:sz w:val="20"/>
          <w:szCs w:val="20"/>
          <w:rFonts w:eastAsia="MS Gothic" w:cs="Arial" w:ascii="Arial" w:hAnsi="Arial"/>
        </w:rPr>
        <w:fldChar w:fldCharType="end"/>
      </w:r>
      <w:r>
        <w:rPr>
          <w:rFonts w:eastAsia="MS Gothic" w:cs="Arial" w:ascii="Arial" w:hAnsi="Arial"/>
          <w:sz w:val="20"/>
          <w:szCs w:val="20"/>
        </w:rPr>
        <w:t xml:space="preserve"> cas d’une ZAC</w:t>
      </w:r>
    </w:p>
    <w:p>
      <w:pPr>
        <w:pStyle w:val="Normal"/>
        <w:ind w:firstLine="709"/>
        <w:rPr>
          <w:rFonts w:ascii="Arial" w:hAnsi="Arial" w:cs="Arial"/>
          <w:sz w:val="20"/>
          <w:szCs w:val="20"/>
        </w:rPr>
      </w:pPr>
      <w:r>
        <w:rPr>
          <w:rFonts w:cs="Arial" w:ascii="Arial" w:hAnsi="Arial"/>
          <w:sz w:val="20"/>
          <w:szCs w:val="20"/>
        </w:rPr>
        <w:t>Préciser les échéances de mise en œuvre :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18"/>
          <w:szCs w:val="22"/>
        </w:rPr>
      </w:pPr>
      <w:r>
        <w:rPr>
          <w:rFonts w:cs="Arial" w:ascii="Arial" w:hAnsi="Arial"/>
          <w:sz w:val="22"/>
          <w:szCs w:val="22"/>
        </w:rPr>
        <w:t>Quels sont les outils de division foncière le cas échéant prévus ?</w:t>
      </w:r>
    </w:p>
    <w:p>
      <w:pPr>
        <w:pStyle w:val="Normal"/>
        <w:tabs>
          <w:tab w:val="left" w:pos="10206" w:leader="dot"/>
        </w:tabs>
        <w:spacing w:before="60" w:after="60"/>
        <w:rPr>
          <w:bCs/>
          <w:kern w:val="2"/>
          <w:szCs w:val="20"/>
        </w:rPr>
      </w:pPr>
      <w:r>
        <w:fldChar w:fldCharType="begin">
          <w:ffData>
            <w:name w:val=""/>
            <w:enabled/>
            <w:calcOnExit w:val="0"/>
            <w:checkBox>
              <w:sizeAuto/>
            </w:checkBox>
          </w:ffData>
        </w:fldChar>
      </w:r>
      <w:r>
        <w:rPr/>
        <w:instrText> FORMCHECKBOX </w:instrText>
      </w:r>
      <w:r>
        <w:rPr/>
        <w:fldChar w:fldCharType="separate"/>
      </w:r>
      <w:bookmarkStart w:id="70" w:name="__Fieldmark__1151_2553563711"/>
      <w:bookmarkStart w:id="71" w:name="__Fieldmark__1151_2553563711"/>
      <w:bookmarkStart w:id="72" w:name="__Fieldmark__1151_2553563711"/>
      <w:bookmarkEnd w:id="72"/>
      <w:r>
        <w:rPr/>
      </w:r>
      <w:r>
        <w:rPr/>
        <w:fldChar w:fldCharType="end"/>
      </w:r>
      <w:r>
        <w:rPr>
          <w:rFonts w:cs="Arial" w:ascii="Arial" w:hAnsi="Arial"/>
          <w:sz w:val="20"/>
          <w:szCs w:val="20"/>
        </w:rPr>
        <w:t xml:space="preserve"> Division foncière       </w:t>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73" w:name="__Fieldmark__1155_2553563711"/>
      <w:bookmarkStart w:id="74" w:name="__Fieldmark__1155_2553563711"/>
      <w:bookmarkStart w:id="75" w:name="__Fieldmark__1155_2553563711"/>
      <w:bookmarkEnd w:id="75"/>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PCVD                        </w:t>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76" w:name="__Fieldmark__1161_2553563711"/>
      <w:bookmarkStart w:id="77" w:name="__Fieldmark__1161_2553563711"/>
      <w:bookmarkStart w:id="78" w:name="__Fieldmark__1161_2553563711"/>
      <w:bookmarkEnd w:id="78"/>
      <w:r>
        <w:rPr>
          <w:rFonts w:cs="Arial" w:ascii="Arial" w:hAnsi="Arial"/>
          <w:sz w:val="20"/>
          <w:szCs w:val="20"/>
        </w:rPr>
      </w:r>
      <w:r>
        <w:rPr>
          <w:sz w:val="20"/>
          <w:szCs w:val="20"/>
          <w:rFonts w:cs="Arial" w:ascii="Arial" w:hAnsi="Arial"/>
        </w:rPr>
        <w:fldChar w:fldCharType="end"/>
      </w:r>
      <w:r>
        <w:rPr>
          <w:rFonts w:eastAsia="MS Gothic" w:cs="Arial" w:ascii="Arial" w:hAnsi="Arial"/>
          <w:sz w:val="20"/>
          <w:szCs w:val="20"/>
        </w:rPr>
        <w:t xml:space="preserve"> Lotissement           </w:t>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79" w:name="__Fieldmark__1167_2553563711"/>
      <w:bookmarkStart w:id="80" w:name="__Fieldmark__1167_2553563711"/>
      <w:bookmarkStart w:id="81" w:name="__Fieldmark__1167_2553563711"/>
      <w:bookmarkEnd w:id="81"/>
      <w:r>
        <w:rPr>
          <w:rFonts w:eastAsia="MS Gothic" w:cs="Arial" w:ascii="Arial" w:hAnsi="Arial"/>
          <w:sz w:val="20"/>
          <w:szCs w:val="20"/>
        </w:rPr>
      </w:r>
      <w:r>
        <w:rPr>
          <w:sz w:val="20"/>
          <w:szCs w:val="20"/>
          <w:rFonts w:eastAsia="MS Gothic" w:cs="Arial" w:ascii="Arial" w:hAnsi="Arial"/>
        </w:rPr>
        <w:fldChar w:fldCharType="end"/>
      </w:r>
      <w:r>
        <w:rPr>
          <w:rFonts w:eastAsia="MS Gothic" w:cs="Arial" w:ascii="Arial" w:hAnsi="Arial"/>
          <w:sz w:val="20"/>
          <w:szCs w:val="20"/>
        </w:rPr>
        <w:t xml:space="preserve"> ZAC</w:t>
      </w:r>
    </w:p>
    <w:p>
      <w:pPr>
        <w:pStyle w:val="Normal"/>
        <w:spacing w:before="240" w:after="120"/>
        <w:ind w:firstLine="709"/>
        <w:rPr/>
      </w:pPr>
      <w:r>
        <w:rPr>
          <w:rFonts w:cs="Arial" w:ascii="Arial" w:hAnsi="Arial"/>
          <w:sz w:val="20"/>
          <w:szCs w:val="20"/>
        </w:rPr>
        <w:t>Préciser les échéances de mise en œuvre : ………………………………………….</w:t>
      </w:r>
    </w:p>
    <w:p>
      <w:pPr>
        <w:pStyle w:val="Normal"/>
        <w:spacing w:before="240" w:after="120"/>
        <w:rPr>
          <w:rFonts w:ascii="Arial" w:hAnsi="Arial" w:cs="Arial"/>
          <w:b/>
          <w:b/>
          <w:i/>
          <w:i/>
          <w:sz w:val="22"/>
          <w:szCs w:val="22"/>
        </w:rPr>
      </w:pPr>
      <w:r>
        <w:rPr>
          <w:rFonts w:cs="Arial" w:ascii="Arial" w:hAnsi="Arial"/>
          <w:b/>
          <w:i/>
          <w:sz w:val="22"/>
          <w:szCs w:val="22"/>
        </w:rPr>
      </w:r>
    </w:p>
    <w:p>
      <w:pPr>
        <w:pStyle w:val="Normal"/>
        <w:rPr>
          <w:i/>
          <w:i/>
        </w:rPr>
      </w:pPr>
      <w:r>
        <w:rPr>
          <w:rFonts w:cs="Arial" w:ascii="Arial" w:hAnsi="Arial"/>
          <w:b/>
          <w:i/>
          <w:sz w:val="22"/>
          <w:szCs w:val="22"/>
        </w:rPr>
        <w:t>Construction</w:t>
      </w:r>
    </w:p>
    <w:p>
      <w:pPr>
        <w:pStyle w:val="Normal"/>
        <w:rPr>
          <w:rFonts w:ascii="Arial" w:hAnsi="Arial" w:cs="Arial"/>
          <w:sz w:val="18"/>
          <w:szCs w:val="22"/>
        </w:rPr>
      </w:pPr>
      <w:r>
        <w:rPr>
          <w:rFonts w:cs="Arial" w:ascii="Arial" w:hAnsi="Arial"/>
          <w:sz w:val="22"/>
          <w:szCs w:val="22"/>
        </w:rPr>
        <w:t xml:space="preserve">Quelles seront les modalités d’autorisation de construction ? </w:t>
      </w:r>
    </w:p>
    <w:p>
      <w:pPr>
        <w:pStyle w:val="Normal"/>
        <w:rPr>
          <w:rFonts w:ascii="Arial" w:hAnsi="Arial" w:eastAsia="MS Gothic" w:cs="Arial"/>
          <w:sz w:val="20"/>
          <w:szCs w:val="20"/>
        </w:rPr>
      </w:pPr>
      <w:r>
        <w:fldChar w:fldCharType="begin">
          <w:ffData>
            <w:name w:val=""/>
            <w:enabled/>
            <w:calcOnExit w:val="0"/>
            <w:checkBox>
              <w:sizeAuto/>
            </w:checkBox>
          </w:ffData>
        </w:fldChar>
      </w:r>
      <w:r>
        <w:rPr/>
        <w:instrText> FORMCHECKBOX </w:instrText>
      </w:r>
      <w:r>
        <w:rPr/>
        <w:fldChar w:fldCharType="separate"/>
      </w:r>
      <w:bookmarkStart w:id="82" w:name="__Fieldmark__1178_2553563711"/>
      <w:bookmarkStart w:id="83" w:name="__Fieldmark__1178_2553563711"/>
      <w:bookmarkStart w:id="84" w:name="__Fieldmark__1178_2553563711"/>
      <w:bookmarkEnd w:id="84"/>
      <w:r>
        <w:rPr/>
      </w:r>
      <w:r>
        <w:rPr/>
        <w:fldChar w:fldCharType="end"/>
      </w:r>
      <w:r>
        <w:rPr>
          <w:rFonts w:cs="Arial" w:ascii="Arial" w:hAnsi="Arial"/>
          <w:sz w:val="20"/>
          <w:szCs w:val="20"/>
        </w:rPr>
        <w:t xml:space="preserve"> Autorisation d’urbanisme</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85" w:name="__Fieldmark__1183_2553563711"/>
      <w:bookmarkStart w:id="86" w:name="__Fieldmark__1183_2553563711"/>
      <w:bookmarkStart w:id="87" w:name="__Fieldmark__1183_2553563711"/>
      <w:bookmarkEnd w:id="87"/>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PCVD (permis de construire valant division)</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88" w:name="__Fieldmark__1189_2553563711"/>
      <w:bookmarkStart w:id="89" w:name="__Fieldmark__1189_2553563711"/>
      <w:bookmarkStart w:id="90" w:name="__Fieldmark__1189_2553563711"/>
      <w:bookmarkEnd w:id="90"/>
      <w:r>
        <w:rPr>
          <w:rFonts w:cs="Arial" w:ascii="Arial" w:hAnsi="Arial"/>
          <w:sz w:val="20"/>
          <w:szCs w:val="20"/>
        </w:rPr>
      </w:r>
      <w:r>
        <w:rPr>
          <w:sz w:val="20"/>
          <w:szCs w:val="20"/>
          <w:rFonts w:cs="Arial" w:ascii="Arial" w:hAnsi="Arial"/>
        </w:rPr>
        <w:fldChar w:fldCharType="end"/>
      </w:r>
      <w:r>
        <w:rPr>
          <w:rFonts w:eastAsia="MS Gothic" w:cs="Arial" w:ascii="Arial" w:hAnsi="Arial"/>
          <w:sz w:val="20"/>
          <w:szCs w:val="20"/>
        </w:rPr>
        <w:t xml:space="preserve"> Co-titularisation</w:t>
      </w:r>
    </w:p>
    <w:p>
      <w:pPr>
        <w:pStyle w:val="Normal"/>
        <w:ind w:left="709" w:hanging="0"/>
        <w:rPr/>
      </w:pPr>
      <w:r>
        <w:rPr>
          <w:rFonts w:cs="Arial" w:ascii="Arial" w:hAnsi="Arial"/>
          <w:sz w:val="20"/>
          <w:szCs w:val="20"/>
        </w:rPr>
        <w:t>Préciser les échéances de mise en œuvre : ………………………………………….</w:t>
      </w:r>
    </w:p>
    <w:p>
      <w:pPr>
        <w:pStyle w:val="Normal"/>
        <w:rPr>
          <w:rFonts w:ascii="Arial" w:hAnsi="Arial" w:eastAsia="MS Gothic" w:cs="Arial"/>
          <w:sz w:val="20"/>
          <w:szCs w:val="20"/>
        </w:rPr>
      </w:pPr>
      <w:r>
        <w:rPr>
          <w:rFonts w:eastAsia="MS Gothic" w:cs="Arial" w:ascii="Arial" w:hAnsi="Arial"/>
          <w:sz w:val="20"/>
          <w:szCs w:val="20"/>
        </w:rPr>
      </w:r>
    </w:p>
    <w:p>
      <w:pPr>
        <w:pStyle w:val="Normal"/>
        <w:rPr>
          <w:rFonts w:ascii="Arial" w:hAnsi="Arial" w:cs="Arial"/>
          <w:sz w:val="22"/>
          <w:szCs w:val="22"/>
        </w:rPr>
      </w:pPr>
      <w:r>
        <w:rPr>
          <w:rFonts w:cs="Arial" w:ascii="Arial" w:hAnsi="Arial"/>
          <w:sz w:val="22"/>
          <w:szCs w:val="22"/>
        </w:rPr>
        <w:t xml:space="preserve">Quelles seront les modalités de vente ? </w:t>
      </w:r>
    </w:p>
    <w:p>
      <w:pPr>
        <w:pStyle w:val="Normal"/>
        <w:rPr>
          <w:rFonts w:ascii="Arial" w:hAnsi="Arial" w:eastAsia="MS Gothic" w:cs="Arial"/>
          <w:sz w:val="20"/>
          <w:szCs w:val="20"/>
        </w:rPr>
      </w:pPr>
      <w:r>
        <w:fldChar w:fldCharType="begin">
          <w:ffData>
            <w:name w:val=""/>
            <w:enabled/>
            <w:calcOnExit w:val="0"/>
            <w:checkBox>
              <w:sizeAuto/>
            </w:checkBox>
          </w:ffData>
        </w:fldChar>
      </w:r>
      <w:r>
        <w:rPr/>
        <w:instrText> FORMCHECKBOX </w:instrText>
      </w:r>
      <w:r>
        <w:rPr/>
        <w:fldChar w:fldCharType="separate"/>
      </w:r>
      <w:bookmarkStart w:id="91" w:name="__Fieldmark__1199_2553563711"/>
      <w:bookmarkStart w:id="92" w:name="__Fieldmark__1199_2553563711"/>
      <w:bookmarkStart w:id="93" w:name="__Fieldmark__1199_2553563711"/>
      <w:bookmarkEnd w:id="93"/>
      <w:r>
        <w:rPr/>
      </w:r>
      <w:r>
        <w:rPr/>
        <w:fldChar w:fldCharType="end"/>
      </w:r>
      <w:r>
        <w:rPr>
          <w:rFonts w:cs="Arial" w:ascii="Arial" w:hAnsi="Arial"/>
          <w:sz w:val="20"/>
          <w:szCs w:val="20"/>
        </w:rPr>
        <w:t xml:space="preserve"> VEFA</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94" w:name="__Fieldmark__1204_2553563711"/>
      <w:bookmarkStart w:id="95" w:name="__Fieldmark__1204_2553563711"/>
      <w:bookmarkStart w:id="96" w:name="__Fieldmark__1204_2553563711"/>
      <w:bookmarkEnd w:id="96"/>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CCMI (contrat de construction maison individuelle)</w:t>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97" w:name="__Fieldmark__1210_2553563711"/>
      <w:bookmarkStart w:id="98" w:name="__Fieldmark__1210_2553563711"/>
      <w:bookmarkStart w:id="99" w:name="__Fieldmark__1210_2553563711"/>
      <w:bookmarkEnd w:id="99"/>
      <w:r>
        <w:rPr>
          <w:rFonts w:cs="Arial" w:ascii="Arial" w:hAnsi="Arial"/>
          <w:sz w:val="20"/>
          <w:szCs w:val="20"/>
        </w:rPr>
      </w:r>
      <w:r>
        <w:rPr>
          <w:sz w:val="20"/>
          <w:szCs w:val="20"/>
          <w:rFonts w:cs="Arial" w:ascii="Arial" w:hAnsi="Arial"/>
        </w:rPr>
        <w:fldChar w:fldCharType="end"/>
      </w:r>
      <w:r>
        <w:rPr>
          <w:rFonts w:eastAsia="MS Gothic" w:cs="Arial" w:ascii="Arial" w:hAnsi="Arial"/>
          <w:sz w:val="20"/>
          <w:szCs w:val="20"/>
        </w:rPr>
        <w:t xml:space="preserve"> Bail       </w:t>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100" w:name="__Fieldmark__1214_2553563711"/>
      <w:bookmarkStart w:id="101" w:name="__Fieldmark__1214_2553563711"/>
      <w:bookmarkStart w:id="102" w:name="__Fieldmark__1214_2553563711"/>
      <w:bookmarkEnd w:id="102"/>
      <w:r>
        <w:rPr>
          <w:rFonts w:eastAsia="MS Gothic" w:cs="Arial" w:ascii="Arial" w:hAnsi="Arial"/>
          <w:sz w:val="20"/>
          <w:szCs w:val="20"/>
        </w:rPr>
      </w:r>
      <w:r>
        <w:rPr>
          <w:sz w:val="20"/>
          <w:szCs w:val="20"/>
          <w:rFonts w:eastAsia="MS Gothic" w:cs="Arial" w:ascii="Arial" w:hAnsi="Arial"/>
        </w:rPr>
        <w:fldChar w:fldCharType="end"/>
      </w:r>
      <w:r>
        <w:rPr>
          <w:rFonts w:eastAsia="MS Gothic" w:cs="Arial" w:ascii="Arial" w:hAnsi="Arial"/>
          <w:sz w:val="20"/>
          <w:szCs w:val="20"/>
        </w:rPr>
        <w:t xml:space="preserve"> Autres</w:t>
      </w:r>
    </w:p>
    <w:p>
      <w:pPr>
        <w:pStyle w:val="Normal"/>
        <w:rPr>
          <w:rFonts w:ascii="Arial" w:hAnsi="Arial" w:cs="Arial"/>
          <w:sz w:val="18"/>
          <w:szCs w:val="22"/>
        </w:rPr>
      </w:pPr>
      <w:r>
        <w:rPr>
          <w:rFonts w:cs="Arial" w:ascii="Arial" w:hAnsi="Arial"/>
          <w:sz w:val="18"/>
          <w:szCs w:val="22"/>
        </w:rPr>
      </w:r>
    </w:p>
    <w:p>
      <w:pPr>
        <w:pStyle w:val="ListParagraph"/>
        <w:ind w:left="1069" w:hanging="0"/>
        <w:rPr>
          <w:rFonts w:ascii="Arial" w:hAnsi="Arial" w:cs="Arial"/>
          <w:b/>
          <w:b/>
          <w:sz w:val="22"/>
          <w:szCs w:val="22"/>
          <w:u w:val="single"/>
        </w:rPr>
      </w:pPr>
      <w:r>
        <w:rPr>
          <w:rFonts w:cs="Arial" w:ascii="Arial" w:hAnsi="Arial"/>
          <w:b/>
          <w:sz w:val="22"/>
          <w:szCs w:val="22"/>
          <w:u w:val="single"/>
        </w:rPr>
      </w:r>
    </w:p>
    <w:p>
      <w:pPr>
        <w:pStyle w:val="ListParagraph"/>
        <w:ind w:left="1069" w:hanging="0"/>
        <w:rPr>
          <w:rFonts w:ascii="Arial" w:hAnsi="Arial" w:cs="Arial"/>
          <w:b/>
          <w:b/>
          <w:sz w:val="22"/>
          <w:szCs w:val="22"/>
          <w:u w:val="single"/>
        </w:rPr>
      </w:pPr>
      <w:r>
        <w:rPr>
          <w:rFonts w:cs="Arial" w:ascii="Arial" w:hAnsi="Arial"/>
          <w:b/>
          <w:sz w:val="22"/>
          <w:szCs w:val="22"/>
          <w:u w:val="single"/>
        </w:rPr>
      </w:r>
    </w:p>
    <w:p>
      <w:pPr>
        <w:pStyle w:val="ListParagraph"/>
        <w:numPr>
          <w:ilvl w:val="0"/>
          <w:numId w:val="6"/>
        </w:numPr>
        <w:rPr>
          <w:rFonts w:ascii="Arial" w:hAnsi="Arial" w:cs="Arial"/>
          <w:b/>
          <w:b/>
          <w:sz w:val="22"/>
          <w:szCs w:val="22"/>
          <w:u w:val="single"/>
        </w:rPr>
      </w:pPr>
      <w:r>
        <w:rPr>
          <w:rFonts w:cs="Arial" w:ascii="Arial" w:hAnsi="Arial"/>
          <w:b/>
          <w:sz w:val="22"/>
          <w:szCs w:val="22"/>
          <w:u w:val="single"/>
        </w:rPr>
        <w:t>MODE DE REALISATION</w:t>
      </w:r>
    </w:p>
    <w:p>
      <w:pPr>
        <w:pStyle w:val="Normal"/>
        <w:jc w:val="both"/>
        <w:rPr>
          <w:rFonts w:ascii="Arial" w:hAnsi="Arial" w:cs="Arial"/>
          <w:sz w:val="22"/>
          <w:szCs w:val="22"/>
        </w:rPr>
      </w:pPr>
      <w:r>
        <w:rPr>
          <w:rFonts w:cs="Arial" w:ascii="Arial" w:hAnsi="Arial"/>
          <w:sz w:val="22"/>
          <w:szCs w:val="22"/>
        </w:rPr>
        <w:t xml:space="preserve">Pour les maîtrises d’ouvrage publiques, </w:t>
      </w:r>
    </w:p>
    <w:p>
      <w:pPr>
        <w:pStyle w:val="ListParagraph"/>
        <w:numPr>
          <w:ilvl w:val="0"/>
          <w:numId w:val="7"/>
        </w:numPr>
        <w:spacing w:lineRule="auto" w:line="360"/>
        <w:jc w:val="both"/>
        <w:rPr>
          <w:rFonts w:ascii="Arial" w:hAnsi="Arial" w:eastAsia="MS Gothic" w:cs="Arial"/>
          <w:sz w:val="20"/>
          <w:szCs w:val="20"/>
        </w:rPr>
      </w:pPr>
      <w:r>
        <w:rPr>
          <w:rFonts w:cs="Arial" w:ascii="Arial" w:hAnsi="Arial"/>
          <w:sz w:val="22"/>
          <w:szCs w:val="22"/>
        </w:rPr>
        <w:t>Lorsque le maître d’ouvrage souhaite réaliser lui-même le projet, quel est le mode de réalisation retenu ?</w:t>
      </w:r>
    </w:p>
    <w:p>
      <w:pPr>
        <w:pStyle w:val="ListParagraph"/>
        <w:spacing w:lineRule="auto" w:line="360" w:before="240" w:after="120"/>
        <w:jc w:val="both"/>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103" w:name="__Fieldmark__1227_2553563711"/>
      <w:bookmarkStart w:id="104" w:name="__Fieldmark__1227_2553563711"/>
      <w:bookmarkStart w:id="105" w:name="__Fieldmark__1227_2553563711"/>
      <w:bookmarkEnd w:id="105"/>
      <w:r>
        <w:rPr/>
      </w:r>
      <w:r>
        <w:rPr/>
        <w:fldChar w:fldCharType="end"/>
      </w:r>
      <w:r>
        <w:rPr>
          <w:rFonts w:cs="Arial" w:ascii="Arial" w:hAnsi="Arial"/>
          <w:sz w:val="20"/>
          <w:szCs w:val="20"/>
        </w:rPr>
        <w:t xml:space="preserve"> En régie simple</w:t>
        <w:tab/>
      </w:r>
    </w:p>
    <w:p>
      <w:pPr>
        <w:pStyle w:val="ListParagraph"/>
        <w:spacing w:lineRule="auto" w:line="360"/>
        <w:jc w:val="both"/>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106" w:name="__Fieldmark__1232_2553563711"/>
      <w:bookmarkStart w:id="107" w:name="__Fieldmark__1232_2553563711"/>
      <w:bookmarkStart w:id="108" w:name="__Fieldmark__1232_2553563711"/>
      <w:bookmarkEnd w:id="108"/>
      <w:r>
        <w:rPr/>
      </w:r>
      <w:r>
        <w:rPr/>
        <w:fldChar w:fldCharType="end"/>
      </w:r>
      <w:r>
        <w:rPr>
          <w:rFonts w:cs="Arial" w:ascii="Arial" w:hAnsi="Arial"/>
          <w:sz w:val="20"/>
          <w:szCs w:val="20"/>
        </w:rPr>
        <w:t xml:space="preserve"> Avec l’appui d’un AMO. Préciser …………..</w:t>
      </w:r>
    </w:p>
    <w:p>
      <w:pPr>
        <w:pStyle w:val="ListParagraph"/>
        <w:spacing w:lineRule="auto" w:line="360"/>
        <w:jc w:val="both"/>
        <w:rPr>
          <w:rFonts w:ascii="Arial" w:hAnsi="Arial" w:eastAsia="MS Gothic" w:cs="Arial"/>
          <w:sz w:val="20"/>
          <w:szCs w:val="20"/>
        </w:rPr>
      </w:pPr>
      <w:r>
        <w:fldChar w:fldCharType="begin">
          <w:ffData>
            <w:name w:val=""/>
            <w:enabled/>
            <w:calcOnExit w:val="0"/>
            <w:checkBox>
              <w:sizeAuto/>
            </w:checkBox>
          </w:ffData>
        </w:fldChar>
      </w:r>
      <w:r>
        <w:rPr/>
        <w:instrText> FORMCHECKBOX </w:instrText>
      </w:r>
      <w:r>
        <w:rPr/>
        <w:fldChar w:fldCharType="separate"/>
      </w:r>
      <w:bookmarkStart w:id="109" w:name="__Fieldmark__1239_2553563711"/>
      <w:bookmarkStart w:id="110" w:name="__Fieldmark__1239_2553563711"/>
      <w:bookmarkStart w:id="111" w:name="__Fieldmark__1239_2553563711"/>
      <w:bookmarkEnd w:id="111"/>
      <w:r>
        <w:rPr/>
      </w:r>
      <w:r>
        <w:rPr/>
        <w:fldChar w:fldCharType="end"/>
      </w:r>
      <w:r>
        <w:rPr>
          <w:rFonts w:cs="Arial" w:ascii="Arial" w:hAnsi="Arial"/>
          <w:sz w:val="20"/>
          <w:szCs w:val="20"/>
        </w:rPr>
        <w:t xml:space="preserve"> Avec une délégation de mandat. Préciser le mandataire et le contenu du mandat …………..</w:t>
      </w:r>
    </w:p>
    <w:p>
      <w:pPr>
        <w:pStyle w:val="ListParagraph"/>
        <w:jc w:val="both"/>
        <w:rPr>
          <w:rFonts w:ascii="Arial" w:hAnsi="Arial" w:cs="Arial"/>
          <w:sz w:val="22"/>
          <w:szCs w:val="22"/>
        </w:rPr>
      </w:pPr>
      <w:r>
        <w:rPr>
          <w:rFonts w:cs="Arial" w:ascii="Arial" w:hAnsi="Arial"/>
          <w:sz w:val="22"/>
          <w:szCs w:val="22"/>
        </w:rPr>
      </w:r>
    </w:p>
    <w:p>
      <w:pPr>
        <w:pStyle w:val="ListParagraph"/>
        <w:numPr>
          <w:ilvl w:val="0"/>
          <w:numId w:val="7"/>
        </w:numPr>
        <w:spacing w:lineRule="auto" w:line="360"/>
        <w:jc w:val="both"/>
        <w:rPr>
          <w:rFonts w:ascii="Arial" w:hAnsi="Arial" w:eastAsia="MS Gothic" w:cs="Arial"/>
          <w:sz w:val="20"/>
          <w:szCs w:val="20"/>
        </w:rPr>
      </w:pPr>
      <w:r>
        <w:rPr>
          <w:rFonts w:cs="Arial" w:ascii="Arial" w:hAnsi="Arial"/>
          <w:sz w:val="22"/>
          <w:szCs w:val="22"/>
        </w:rPr>
        <w:t>Lorsque le maître d’ouvrage ne souhaite pas réaliser lui-même le projet, quel est le mode de réalisation retenu ?</w:t>
      </w:r>
    </w:p>
    <w:p>
      <w:pPr>
        <w:pStyle w:val="ListParagraph"/>
        <w:spacing w:lineRule="auto" w:line="360"/>
        <w:jc w:val="both"/>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112" w:name="__Fieldmark__1257_2553563711"/>
      <w:bookmarkStart w:id="113" w:name="__Fieldmark__1257_2553563711"/>
      <w:bookmarkStart w:id="114" w:name="__Fieldmark__1257_2553563711"/>
      <w:bookmarkEnd w:id="114"/>
      <w:r>
        <w:rPr/>
      </w:r>
      <w:r>
        <w:rPr/>
        <w:fldChar w:fldCharType="end"/>
      </w:r>
      <w:r>
        <w:rPr>
          <w:rFonts w:cs="Arial" w:ascii="Arial" w:hAnsi="Arial"/>
          <w:sz w:val="20"/>
          <w:szCs w:val="20"/>
        </w:rPr>
        <w:t xml:space="preserve"> Par cession avec charges d’intérêt général</w:t>
        <w:tab/>
      </w:r>
    </w:p>
    <w:p>
      <w:pPr>
        <w:pStyle w:val="Normal"/>
        <w:spacing w:lineRule="auto" w:line="360"/>
        <w:ind w:firstLine="709"/>
        <w:jc w:val="both"/>
        <w:rPr>
          <w:rFonts w:ascii="Arial" w:hAnsi="Arial" w:eastAsia="MS Gothic" w:cs="Arial"/>
          <w:sz w:val="20"/>
          <w:szCs w:val="20"/>
        </w:rPr>
      </w:pPr>
      <w:r>
        <w:fldChar w:fldCharType="begin">
          <w:ffData>
            <w:name w:val=""/>
            <w:enabled/>
            <w:calcOnExit w:val="0"/>
            <w:checkBox>
              <w:sizeAuto/>
            </w:checkBox>
          </w:ffData>
        </w:fldChar>
      </w:r>
      <w:r>
        <w:rPr/>
        <w:instrText> FORMCHECKBOX </w:instrText>
      </w:r>
      <w:r>
        <w:rPr/>
        <w:fldChar w:fldCharType="separate"/>
      </w:r>
      <w:bookmarkStart w:id="115" w:name="__Fieldmark__1262_2553563711"/>
      <w:bookmarkStart w:id="116" w:name="__Fieldmark__1262_2553563711"/>
      <w:bookmarkStart w:id="117" w:name="__Fieldmark__1262_2553563711"/>
      <w:bookmarkEnd w:id="117"/>
      <w:r>
        <w:rPr/>
      </w:r>
      <w:r>
        <w:rPr/>
        <w:fldChar w:fldCharType="end"/>
      </w:r>
      <w:r>
        <w:rPr>
          <w:rFonts w:cs="Arial" w:ascii="Arial" w:hAnsi="Arial"/>
          <w:sz w:val="20"/>
          <w:szCs w:val="20"/>
        </w:rPr>
        <w:t xml:space="preserve"> Par une concession d’aménagement. Préciser le concessionnaire : ………….</w:t>
      </w:r>
    </w:p>
    <w:p>
      <w:pPr>
        <w:pStyle w:val="Normal"/>
        <w:spacing w:lineRule="auto" w:line="360"/>
        <w:ind w:firstLine="709"/>
        <w:jc w:val="both"/>
        <w:rPr>
          <w:rFonts w:ascii="Arial" w:hAnsi="Arial" w:eastAsia="MS Gothic" w:cs="Arial"/>
          <w:sz w:val="20"/>
          <w:szCs w:val="20"/>
        </w:rPr>
      </w:pPr>
      <w:r>
        <w:fldChar w:fldCharType="begin">
          <w:ffData>
            <w:name w:val=""/>
            <w:enabled/>
            <w:calcOnExit w:val="0"/>
            <w:checkBox>
              <w:sizeAuto/>
            </w:checkBox>
          </w:ffData>
        </w:fldChar>
      </w:r>
      <w:r>
        <w:rPr/>
        <w:instrText> FORMCHECKBOX </w:instrText>
      </w:r>
      <w:r>
        <w:rPr/>
        <w:fldChar w:fldCharType="separate"/>
      </w:r>
      <w:bookmarkStart w:id="118" w:name="__Fieldmark__1268_2553563711"/>
      <w:bookmarkStart w:id="119" w:name="__Fieldmark__1268_2553563711"/>
      <w:bookmarkStart w:id="120" w:name="__Fieldmark__1268_2553563711"/>
      <w:bookmarkEnd w:id="120"/>
      <w:r>
        <w:rPr/>
      </w:r>
      <w:r>
        <w:rPr/>
        <w:fldChar w:fldCharType="end"/>
      </w:r>
      <w:r>
        <w:rPr>
          <w:rFonts w:cs="Arial" w:ascii="Arial" w:hAnsi="Arial"/>
          <w:sz w:val="20"/>
          <w:szCs w:val="20"/>
        </w:rPr>
        <w:t xml:space="preserve"> Par un autre mode. Préciser : ………….</w:t>
      </w:r>
    </w:p>
    <w:p>
      <w:pPr>
        <w:pStyle w:val="ListParagraph"/>
        <w:rPr>
          <w:rFonts w:ascii="Arial" w:hAnsi="Arial" w:cs="Arial"/>
          <w:sz w:val="22"/>
          <w:szCs w:val="22"/>
        </w:rPr>
      </w:pPr>
      <w:r>
        <w:rPr>
          <w:rFonts w:cs="Arial" w:ascii="Arial" w:hAnsi="Arial"/>
          <w:sz w:val="22"/>
          <w:szCs w:val="22"/>
        </w:rPr>
      </w:r>
    </w:p>
    <w:p>
      <w:pPr>
        <w:pStyle w:val="Annotationtext"/>
        <w:rPr>
          <w:rFonts w:ascii="Arial" w:hAnsi="Arial" w:cs="Arial"/>
          <w:sz w:val="22"/>
          <w:szCs w:val="22"/>
        </w:rPr>
      </w:pPr>
      <w:r>
        <w:rPr>
          <w:rFonts w:cs="Arial" w:ascii="Arial" w:hAnsi="Arial"/>
          <w:sz w:val="22"/>
          <w:szCs w:val="22"/>
        </w:rPr>
        <w:t>Pour les maîtres d’ouvrage privés, quel est le mode de réalisation retenu ?</w:t>
      </w:r>
    </w:p>
    <w:p>
      <w:pPr>
        <w:pStyle w:val="ListParagraph"/>
        <w:jc w:val="both"/>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121" w:name="__Fieldmark__1273_2553563711"/>
      <w:bookmarkStart w:id="122" w:name="__Fieldmark__1273_2553563711"/>
      <w:bookmarkStart w:id="123" w:name="__Fieldmark__1273_2553563711"/>
      <w:bookmarkEnd w:id="123"/>
      <w:r>
        <w:rPr/>
      </w:r>
      <w:r>
        <w:rPr/>
        <w:fldChar w:fldCharType="end"/>
      </w:r>
      <w:r>
        <w:rPr>
          <w:rFonts w:cs="Arial" w:ascii="Arial" w:hAnsi="Arial"/>
          <w:sz w:val="20"/>
          <w:szCs w:val="20"/>
        </w:rPr>
        <w:t xml:space="preserve"> Portage privé</w:t>
      </w:r>
    </w:p>
    <w:p>
      <w:pPr>
        <w:pStyle w:val="Normal"/>
        <w:ind w:firstLine="709"/>
        <w:jc w:val="both"/>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124" w:name="__Fieldmark__1277_2553563711"/>
      <w:bookmarkStart w:id="125" w:name="__Fieldmark__1277_2553563711"/>
      <w:bookmarkStart w:id="126" w:name="__Fieldmark__1277_2553563711"/>
      <w:bookmarkEnd w:id="126"/>
      <w:r>
        <w:rPr/>
      </w:r>
      <w:r>
        <w:rPr/>
        <w:fldChar w:fldCharType="end"/>
      </w:r>
      <w:r>
        <w:rPr>
          <w:rFonts w:cs="Arial" w:ascii="Arial" w:hAnsi="Arial"/>
          <w:sz w:val="20"/>
          <w:szCs w:val="20"/>
        </w:rPr>
        <w:t xml:space="preserve"> Par une concession d’aménagement. Préciser le concessionnaire : </w:t>
      </w:r>
    </w:p>
    <w:p>
      <w:pPr>
        <w:pStyle w:val="Normal"/>
        <w:ind w:firstLine="709"/>
        <w:jc w:val="both"/>
        <w:rPr>
          <w:rFonts w:ascii="Arial" w:hAnsi="Arial" w:cs="Arial"/>
          <w:sz w:val="20"/>
          <w:szCs w:val="20"/>
        </w:rPr>
      </w:pPr>
      <w:r>
        <w:fldChar w:fldCharType="begin">
          <w:ffData>
            <w:name w:val=""/>
            <w:enabled/>
            <w:calcOnExit w:val="0"/>
            <w:checkBox>
              <w:sizeAuto/>
            </w:checkBox>
          </w:ffData>
        </w:fldChar>
      </w:r>
      <w:r>
        <w:rPr/>
        <w:instrText> FORMCHECKBOX </w:instrText>
      </w:r>
      <w:r>
        <w:rPr/>
        <w:fldChar w:fldCharType="separate"/>
      </w:r>
      <w:bookmarkStart w:id="127" w:name="__Fieldmark__1282_2553563711"/>
      <w:bookmarkStart w:id="128" w:name="__Fieldmark__1282_2553563711"/>
      <w:bookmarkStart w:id="129" w:name="__Fieldmark__1282_2553563711"/>
      <w:bookmarkEnd w:id="129"/>
      <w:r>
        <w:rPr/>
      </w:r>
      <w:r>
        <w:rPr/>
        <w:fldChar w:fldCharType="end"/>
      </w:r>
      <w:r>
        <w:rPr>
          <w:rFonts w:cs="Arial" w:ascii="Arial" w:hAnsi="Arial"/>
          <w:sz w:val="20"/>
          <w:szCs w:val="20"/>
        </w:rPr>
        <w:t xml:space="preserve"> Par un bail à construction. Préciser le preneur : ………….</w:t>
      </w:r>
    </w:p>
    <w:p>
      <w:pPr>
        <w:pStyle w:val="Normal"/>
        <w:ind w:firstLine="709"/>
        <w:jc w:val="both"/>
        <w:rPr>
          <w:rFonts w:ascii="Arial" w:hAnsi="Arial" w:eastAsia="MS Gothic" w:cs="Arial"/>
          <w:sz w:val="20"/>
          <w:szCs w:val="20"/>
        </w:rPr>
      </w:pPr>
      <w:r>
        <w:fldChar w:fldCharType="begin">
          <w:ffData>
            <w:name w:val=""/>
            <w:enabled/>
            <w:calcOnExit w:val="0"/>
            <w:checkBox>
              <w:sizeAuto/>
            </w:checkBox>
          </w:ffData>
        </w:fldChar>
      </w:r>
      <w:r>
        <w:rPr/>
        <w:instrText> FORMCHECKBOX </w:instrText>
      </w:r>
      <w:r>
        <w:rPr/>
        <w:fldChar w:fldCharType="separate"/>
      </w:r>
      <w:bookmarkStart w:id="130" w:name="__Fieldmark__1285_2553563711"/>
      <w:bookmarkStart w:id="131" w:name="__Fieldmark__1285_2553563711"/>
      <w:bookmarkStart w:id="132" w:name="__Fieldmark__1285_2553563711"/>
      <w:bookmarkEnd w:id="132"/>
      <w:r>
        <w:rPr/>
      </w:r>
      <w:r>
        <w:rPr/>
        <w:fldChar w:fldCharType="end"/>
      </w:r>
      <w:r>
        <w:rPr>
          <w:rFonts w:cs="Arial" w:ascii="Arial" w:hAnsi="Arial"/>
          <w:sz w:val="20"/>
          <w:szCs w:val="20"/>
        </w:rPr>
        <w:t xml:space="preserve"> Par un autre mode. Préciser : ………….</w:t>
      </w:r>
    </w:p>
    <w:p>
      <w:pPr>
        <w:pStyle w:val="Normal"/>
        <w:spacing w:lineRule="auto" w:line="240"/>
        <w:jc w:val="both"/>
        <w:rPr>
          <w:rFonts w:ascii="Arial" w:hAnsi="Arial" w:cs="Arial"/>
          <w:sz w:val="22"/>
          <w:szCs w:val="22"/>
        </w:rPr>
      </w:pPr>
      <w:r>
        <w:rPr>
          <w:rFonts w:cs="Arial" w:ascii="Arial" w:hAnsi="Arial"/>
          <w:sz w:val="22"/>
          <w:szCs w:val="22"/>
        </w:rPr>
      </w:r>
    </w:p>
    <w:p>
      <w:pPr>
        <w:pStyle w:val="Normal"/>
        <w:spacing w:lineRule="auto" w:line="240"/>
        <w:jc w:val="both"/>
        <w:rPr>
          <w:rFonts w:ascii="Arial" w:hAnsi="Arial" w:cs="Arial"/>
          <w:sz w:val="22"/>
          <w:szCs w:val="22"/>
        </w:rPr>
      </w:pPr>
      <w:r>
        <w:rPr>
          <w:rFonts w:cs="Arial" w:ascii="Arial" w:hAnsi="Arial"/>
          <w:sz w:val="22"/>
          <w:szCs w:val="22"/>
        </w:rPr>
        <w:t>Il est rappelé qu’un accord de la collectivité compétente en matière d’urbanisme devra être porté au dossier de candidature, ainsi que, le cas échéant, l’accord du concessionnaire ou du bailleur. L’éligibilité du projet sera conditionnée au respect du régime des aides d’Etat.</w:t>
      </w:r>
    </w:p>
    <w:p>
      <w:pPr>
        <w:pStyle w:val="Annotationtext"/>
        <w:rPr>
          <w:rFonts w:ascii="Arial" w:hAnsi="Arial" w:cs="Arial"/>
          <w:sz w:val="22"/>
          <w:szCs w:val="22"/>
        </w:rPr>
      </w:pPr>
      <w:r>
        <w:rPr>
          <w:rFonts w:cs="Arial" w:ascii="Arial" w:hAnsi="Arial"/>
          <w:sz w:val="22"/>
          <w:szCs w:val="22"/>
        </w:rPr>
      </w:r>
    </w:p>
    <w:p>
      <w:pPr>
        <w:pStyle w:val="ListParagraph"/>
        <w:ind w:left="1069" w:hanging="0"/>
        <w:rPr>
          <w:rFonts w:ascii="Arial" w:hAnsi="Arial" w:cs="Arial"/>
          <w:b/>
          <w:b/>
          <w:sz w:val="22"/>
          <w:szCs w:val="22"/>
          <w:u w:val="single"/>
        </w:rPr>
      </w:pPr>
      <w:r>
        <w:rPr>
          <w:rFonts w:cs="Arial" w:ascii="Arial" w:hAnsi="Arial"/>
          <w:b/>
          <w:sz w:val="22"/>
          <w:szCs w:val="22"/>
          <w:u w:val="single"/>
        </w:rPr>
      </w:r>
    </w:p>
    <w:p>
      <w:pPr>
        <w:pStyle w:val="ListParagraph"/>
        <w:numPr>
          <w:ilvl w:val="0"/>
          <w:numId w:val="6"/>
        </w:numPr>
        <w:jc w:val="both"/>
        <w:rPr>
          <w:rFonts w:ascii="Arial" w:hAnsi="Arial" w:cs="Arial"/>
          <w:b/>
          <w:b/>
          <w:sz w:val="22"/>
          <w:szCs w:val="22"/>
          <w:u w:val="single"/>
        </w:rPr>
      </w:pPr>
      <w:r>
        <w:rPr>
          <w:rFonts w:cs="Arial" w:ascii="Arial" w:hAnsi="Arial"/>
          <w:b/>
          <w:sz w:val="22"/>
          <w:szCs w:val="22"/>
          <w:u w:val="single"/>
        </w:rPr>
        <w:t>FAISABILITE REGLEMENTAIRE</w:t>
      </w:r>
    </w:p>
    <w:p>
      <w:pPr>
        <w:pStyle w:val="Normal"/>
        <w:jc w:val="both"/>
        <w:rPr/>
      </w:pPr>
      <w:r>
        <w:rPr>
          <w:rFonts w:cs="Arial" w:ascii="Arial" w:hAnsi="Arial"/>
          <w:sz w:val="22"/>
          <w:szCs w:val="22"/>
        </w:rPr>
        <w:t>Quelles sont les procédures administratives nécessaires à la bonne réalisation du projet ?</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33" w:name="__Fieldmark__1302_2553563711"/>
      <w:bookmarkStart w:id="134" w:name="__Fieldmark__1302_2553563711"/>
      <w:bookmarkStart w:id="135" w:name="__Fieldmark__1302_2553563711"/>
      <w:bookmarkEnd w:id="135"/>
      <w:r>
        <w:rPr/>
      </w:r>
      <w:r>
        <w:rPr/>
        <w:fldChar w:fldCharType="end"/>
      </w:r>
      <w:r>
        <w:rPr>
          <w:rFonts w:eastAsia="MS Gothic" w:cs="Arial" w:ascii="MS Gothic" w:hAnsi="MS Gothic"/>
          <w:sz w:val="18"/>
          <w:szCs w:val="22"/>
        </w:rPr>
        <w:t xml:space="preserve"> </w:t>
      </w:r>
      <w:hyperlink r:id="rId5">
        <w:r>
          <w:rPr>
            <w:rStyle w:val="ListLabel54"/>
            <w:rFonts w:cs="Arial" w:ascii="Arial" w:hAnsi="Arial"/>
            <w:sz w:val="22"/>
            <w:szCs w:val="22"/>
          </w:rPr>
          <w:t>Autorisations</w:t>
        </w:r>
      </w:hyperlink>
      <w:r>
        <w:rPr>
          <w:rFonts w:cs="Arial" w:ascii="Arial" w:hAnsi="Arial"/>
          <w:sz w:val="22"/>
          <w:szCs w:val="22"/>
        </w:rPr>
        <w:t xml:space="preserve"> d’urbanisme </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36" w:name="__Fieldmark__1309_2553563711"/>
      <w:bookmarkStart w:id="137" w:name="__Fieldmark__1309_2553563711"/>
      <w:bookmarkStart w:id="138" w:name="__Fieldmark__1309_2553563711"/>
      <w:bookmarkEnd w:id="138"/>
      <w:r>
        <w:rPr/>
      </w:r>
      <w:r>
        <w:rPr/>
        <w:fldChar w:fldCharType="end"/>
      </w:r>
      <w:r>
        <w:rPr>
          <w:rFonts w:eastAsia="MS Gothic" w:cs="Arial" w:ascii="MS Gothic" w:hAnsi="MS Gothic"/>
          <w:sz w:val="18"/>
          <w:szCs w:val="22"/>
        </w:rPr>
        <w:t xml:space="preserve"> </w:t>
      </w:r>
      <w:r>
        <w:rPr>
          <w:rFonts w:cs="Arial" w:ascii="Arial" w:hAnsi="Arial"/>
          <w:sz w:val="22"/>
          <w:szCs w:val="22"/>
        </w:rPr>
        <w:t>Mise en compatibilité des documents d’urbanisme (MECDU)</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39" w:name="__Fieldmark__1318_2553563711"/>
      <w:bookmarkStart w:id="140" w:name="__Fieldmark__1318_2553563711"/>
      <w:bookmarkStart w:id="141" w:name="__Fieldmark__1318_2553563711"/>
      <w:bookmarkEnd w:id="141"/>
      <w:r>
        <w:rPr/>
      </w:r>
      <w:r>
        <w:rPr/>
        <w:fldChar w:fldCharType="end"/>
      </w:r>
      <w:r>
        <w:rPr>
          <w:rFonts w:eastAsia="MS Gothic" w:cs="Arial" w:ascii="MS Gothic" w:hAnsi="MS Gothic"/>
          <w:sz w:val="18"/>
          <w:szCs w:val="22"/>
        </w:rPr>
        <w:t xml:space="preserve"> </w:t>
      </w:r>
      <w:r>
        <w:rPr>
          <w:rFonts w:cs="Arial" w:ascii="Arial" w:hAnsi="Arial"/>
          <w:sz w:val="22"/>
          <w:szCs w:val="22"/>
        </w:rPr>
        <w:t>Archéologie Préventive</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42" w:name="__Fieldmark__1322_2553563711"/>
      <w:bookmarkStart w:id="143" w:name="__Fieldmark__1322_2553563711"/>
      <w:bookmarkStart w:id="144" w:name="__Fieldmark__1322_2553563711"/>
      <w:bookmarkEnd w:id="144"/>
      <w:r>
        <w:rPr/>
      </w:r>
      <w:r>
        <w:rPr/>
        <w:fldChar w:fldCharType="end"/>
      </w:r>
      <w:r>
        <w:rPr>
          <w:rFonts w:cs="Arial" w:ascii="Arial" w:hAnsi="Arial"/>
          <w:sz w:val="18"/>
          <w:szCs w:val="22"/>
        </w:rPr>
        <w:t xml:space="preserve"> </w:t>
      </w:r>
      <w:r>
        <w:rPr>
          <w:rFonts w:cs="Arial" w:ascii="Arial" w:hAnsi="Arial"/>
          <w:sz w:val="22"/>
          <w:szCs w:val="22"/>
        </w:rPr>
        <w:t>Autorisation environnementale – Préciser (ICPE, IOTA, dérogation espèces protégées, Natura 2000, défrichement …)</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45" w:name="__Fieldmark__1339_2553563711"/>
      <w:bookmarkStart w:id="146" w:name="__Fieldmark__1339_2553563711"/>
      <w:bookmarkStart w:id="147" w:name="__Fieldmark__1339_2553563711"/>
      <w:bookmarkEnd w:id="147"/>
      <w:r>
        <w:rPr/>
      </w:r>
      <w:r>
        <w:rPr/>
        <w:fldChar w:fldCharType="end"/>
      </w:r>
      <w:r>
        <w:rPr>
          <w:rFonts w:eastAsia="MS Gothic" w:cs="Arial" w:ascii="MS Gothic" w:hAnsi="MS Gothic"/>
          <w:sz w:val="18"/>
          <w:szCs w:val="22"/>
        </w:rPr>
        <w:t xml:space="preserve"> </w:t>
      </w:r>
      <w:r>
        <w:rPr>
          <w:rFonts w:cs="Arial" w:ascii="Arial" w:hAnsi="Arial"/>
          <w:sz w:val="22"/>
          <w:szCs w:val="22"/>
        </w:rPr>
        <w:t>Evaluation environnementale – Préciser (systématique, au cas par cas, non soumis)</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48" w:name="__Fieldmark__1345_2553563711"/>
      <w:bookmarkStart w:id="149" w:name="__Fieldmark__1345_2553563711"/>
      <w:bookmarkStart w:id="150" w:name="__Fieldmark__1345_2553563711"/>
      <w:bookmarkEnd w:id="150"/>
      <w:r>
        <w:rPr/>
      </w:r>
      <w:r>
        <w:rPr/>
        <w:fldChar w:fldCharType="end"/>
      </w:r>
      <w:r>
        <w:rPr>
          <w:rFonts w:eastAsia="MS Gothic" w:cs="Arial" w:ascii="MS Gothic" w:hAnsi="MS Gothic"/>
          <w:sz w:val="18"/>
          <w:szCs w:val="22"/>
        </w:rPr>
        <w:t xml:space="preserve"> </w:t>
      </w:r>
      <w:r>
        <w:rPr>
          <w:rFonts w:cs="Arial" w:ascii="Arial" w:hAnsi="Arial"/>
          <w:sz w:val="22"/>
          <w:szCs w:val="22"/>
        </w:rPr>
        <w:t>Etude de sécurité et de sûreté publiques (ESS)</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51" w:name="__Fieldmark__1350_2553563711"/>
      <w:bookmarkStart w:id="152" w:name="__Fieldmark__1350_2553563711"/>
      <w:bookmarkStart w:id="153" w:name="__Fieldmark__1350_2553563711"/>
      <w:bookmarkEnd w:id="153"/>
      <w:r>
        <w:rPr/>
      </w:r>
      <w:r>
        <w:rPr/>
        <w:fldChar w:fldCharType="end"/>
      </w:r>
      <w:r>
        <w:rPr>
          <w:rFonts w:eastAsia="MS Gothic" w:cs="Arial" w:ascii="MS Gothic" w:hAnsi="MS Gothic"/>
          <w:sz w:val="18"/>
          <w:szCs w:val="22"/>
        </w:rPr>
        <w:t xml:space="preserve"> </w:t>
      </w:r>
      <w:r>
        <w:rPr>
          <w:rFonts w:cs="Arial" w:ascii="Arial" w:hAnsi="Arial"/>
          <w:sz w:val="22"/>
          <w:szCs w:val="22"/>
        </w:rPr>
        <w:t>Etude d’énergie renouvelable (ER)</w:t>
      </w:r>
    </w:p>
    <w:p>
      <w:pPr>
        <w:pStyle w:val="Normal"/>
        <w:jc w:val="both"/>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154" w:name="__Fieldmark__1355_2553563711"/>
      <w:bookmarkStart w:id="155" w:name="__Fieldmark__1355_2553563711"/>
      <w:bookmarkStart w:id="156" w:name="__Fieldmark__1355_2553563711"/>
      <w:bookmarkEnd w:id="156"/>
      <w:r>
        <w:rPr/>
      </w:r>
      <w:r>
        <w:rPr/>
        <w:fldChar w:fldCharType="end"/>
      </w:r>
      <w:r>
        <w:rPr>
          <w:rFonts w:eastAsia="MS Gothic" w:cs="Arial" w:ascii="MS Gothic" w:hAnsi="MS Gothic"/>
          <w:sz w:val="18"/>
          <w:szCs w:val="22"/>
        </w:rPr>
        <w:t xml:space="preserve"> </w:t>
      </w:r>
      <w:r>
        <w:rPr>
          <w:rFonts w:cs="Arial" w:ascii="Arial" w:hAnsi="Arial"/>
          <w:sz w:val="22"/>
          <w:szCs w:val="22"/>
        </w:rPr>
        <w:t>Autres : … (préciser).</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Préciser si certaines de ces autorisations ne sont pas encore délivrées et le cas échéant, les échéances prévisionnelles de délivrance</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jc w:val="both"/>
        <w:rPr>
          <w:rFonts w:ascii="Arial" w:hAnsi="Arial" w:cs="Arial"/>
          <w:sz w:val="22"/>
          <w:szCs w:val="22"/>
        </w:rPr>
      </w:pPr>
      <w:r>
        <w:rPr>
          <w:rFonts w:cs="Arial" w:ascii="Arial" w:hAnsi="Arial"/>
          <w:sz w:val="22"/>
          <w:szCs w:val="22"/>
        </w:rPr>
      </w:r>
    </w:p>
    <w:p>
      <w:pPr>
        <w:pStyle w:val="ListParagraph"/>
        <w:ind w:left="1069" w:hanging="0"/>
        <w:rPr>
          <w:rFonts w:ascii="Arial" w:hAnsi="Arial" w:cs="Arial"/>
          <w:b/>
          <w:b/>
          <w:sz w:val="22"/>
          <w:szCs w:val="22"/>
          <w:u w:val="single"/>
        </w:rPr>
      </w:pPr>
      <w:r>
        <w:rPr>
          <w:rFonts w:cs="Arial" w:ascii="Arial" w:hAnsi="Arial"/>
          <w:b/>
          <w:sz w:val="22"/>
          <w:szCs w:val="22"/>
          <w:u w:val="single"/>
        </w:rPr>
      </w:r>
    </w:p>
    <w:p>
      <w:pPr>
        <w:pStyle w:val="ListParagraph"/>
        <w:numPr>
          <w:ilvl w:val="0"/>
          <w:numId w:val="6"/>
        </w:numPr>
        <w:rPr>
          <w:rFonts w:ascii="Arial" w:hAnsi="Arial" w:cs="Arial"/>
          <w:b/>
          <w:b/>
          <w:sz w:val="22"/>
          <w:szCs w:val="22"/>
          <w:u w:val="single"/>
        </w:rPr>
      </w:pPr>
      <w:r>
        <w:rPr>
          <w:rFonts w:cs="Arial" w:ascii="Arial" w:hAnsi="Arial"/>
          <w:b/>
          <w:sz w:val="22"/>
          <w:szCs w:val="22"/>
          <w:u w:val="single"/>
        </w:rPr>
        <w:t>PLAN DE FINANCEMENT</w:t>
      </w:r>
    </w:p>
    <w:p>
      <w:pPr>
        <w:pStyle w:val="ListParagraph"/>
        <w:ind w:left="0" w:hanging="0"/>
        <w:jc w:val="both"/>
        <w:rPr>
          <w:rFonts w:ascii="Arial" w:hAnsi="Arial" w:cs="Arial"/>
          <w:i/>
          <w:i/>
          <w:sz w:val="22"/>
          <w:szCs w:val="22"/>
        </w:rPr>
      </w:pPr>
      <w:r>
        <w:rPr>
          <w:rFonts w:cs="Arial" w:ascii="Arial" w:hAnsi="Arial"/>
          <w:i/>
          <w:sz w:val="22"/>
          <w:szCs w:val="22"/>
        </w:rPr>
      </w:r>
    </w:p>
    <w:p>
      <w:pPr>
        <w:pStyle w:val="ListParagraph"/>
        <w:ind w:left="0" w:hanging="0"/>
        <w:jc w:val="both"/>
        <w:rPr>
          <w:rFonts w:ascii="Arial" w:hAnsi="Arial" w:cs="Arial"/>
          <w:i/>
          <w:i/>
          <w:sz w:val="22"/>
          <w:szCs w:val="22"/>
        </w:rPr>
      </w:pPr>
      <w:r>
        <w:rPr>
          <w:rFonts w:cs="Arial" w:ascii="Arial" w:hAnsi="Arial"/>
          <w:i/>
          <w:sz w:val="22"/>
          <w:szCs w:val="22"/>
        </w:rPr>
        <w:t>Le bilan d’opération complet devra être porté au dossier, conformément au modèle porté à l’annexe 2.</w:t>
      </w:r>
    </w:p>
    <w:p>
      <w:pPr>
        <w:pStyle w:val="ListParagraph"/>
        <w:rPr>
          <w:rFonts w:ascii="Arial" w:hAnsi="Arial" w:cs="Arial"/>
          <w:sz w:val="22"/>
          <w:szCs w:val="22"/>
        </w:rPr>
      </w:pPr>
      <w:r>
        <w:rPr>
          <w:rFonts w:cs="Arial" w:ascii="Arial" w:hAnsi="Arial"/>
          <w:sz w:val="22"/>
          <w:szCs w:val="22"/>
        </w:rPr>
        <w:t xml:space="preserve">Total des dépenses : </w:t>
      </w:r>
    </w:p>
    <w:p>
      <w:pPr>
        <w:pStyle w:val="Normal"/>
        <w:ind w:left="1418" w:hanging="0"/>
        <w:jc w:val="both"/>
        <w:rPr>
          <w:rFonts w:ascii="Arial" w:hAnsi="Arial" w:cs="Arial"/>
          <w:i/>
          <w:i/>
          <w:sz w:val="20"/>
          <w:szCs w:val="20"/>
        </w:rPr>
      </w:pPr>
      <w:r>
        <w:rPr>
          <w:rFonts w:cs="Arial" w:ascii="Arial" w:hAnsi="Arial"/>
          <w:i/>
          <w:sz w:val="20"/>
          <w:szCs w:val="20"/>
        </w:rPr>
        <w:t>Pour les projets s’inscrivant dans une opération globale d’aménagement, préciser les dépenses directement imputables à l’action de recyclage (étude, acquisition, travaux) des secteurs en friche :</w:t>
      </w:r>
    </w:p>
    <w:p>
      <w:pPr>
        <w:pStyle w:val="ListParagraph"/>
        <w:rPr>
          <w:rFonts w:ascii="Arial" w:hAnsi="Arial" w:cs="Arial"/>
          <w:sz w:val="22"/>
          <w:szCs w:val="22"/>
        </w:rPr>
      </w:pPr>
      <w:r>
        <w:rPr>
          <w:rFonts w:cs="Arial" w:ascii="Arial" w:hAnsi="Arial"/>
          <w:sz w:val="22"/>
          <w:szCs w:val="22"/>
        </w:rPr>
        <w:t>Total des recettes :</w:t>
      </w:r>
    </w:p>
    <w:p>
      <w:pPr>
        <w:pStyle w:val="Normal"/>
        <w:ind w:left="709" w:firstLine="709"/>
        <w:rPr>
          <w:rFonts w:ascii="Arial" w:hAnsi="Arial" w:cs="Arial"/>
          <w:sz w:val="22"/>
          <w:szCs w:val="22"/>
        </w:rPr>
      </w:pPr>
      <w:r>
        <w:rPr>
          <w:rFonts w:cs="Arial" w:ascii="Arial" w:hAnsi="Arial"/>
          <w:i/>
          <w:sz w:val="20"/>
          <w:szCs w:val="20"/>
        </w:rPr>
        <w:t>Dont subventions publiques</w:t>
      </w:r>
      <w:r>
        <w:rPr>
          <w:rFonts w:cs="Arial" w:ascii="Arial" w:hAnsi="Arial"/>
          <w:sz w:val="22"/>
          <w:szCs w:val="22"/>
        </w:rPr>
        <w:t xml:space="preserve"> : </w:t>
      </w:r>
    </w:p>
    <w:p>
      <w:pPr>
        <w:pStyle w:val="ListParagraph"/>
        <w:rPr>
          <w:rFonts w:ascii="Arial" w:hAnsi="Arial" w:cs="Arial"/>
          <w:sz w:val="22"/>
          <w:szCs w:val="22"/>
        </w:rPr>
      </w:pPr>
      <w:r>
        <w:rPr>
          <w:rFonts w:cs="Arial" w:ascii="Arial" w:hAnsi="Arial"/>
          <w:sz w:val="22"/>
          <w:szCs w:val="22"/>
        </w:rPr>
        <w:t>Déficit de l’opération :</w:t>
      </w:r>
    </w:p>
    <w:p>
      <w:pPr>
        <w:pStyle w:val="ListParagraph"/>
        <w:rPr>
          <w:rFonts w:ascii="Arial" w:hAnsi="Arial" w:cs="Arial"/>
          <w:sz w:val="22"/>
          <w:szCs w:val="22"/>
        </w:rPr>
      </w:pPr>
      <w:r>
        <w:rPr>
          <w:rFonts w:cs="Arial" w:ascii="Arial" w:hAnsi="Arial"/>
          <w:sz w:val="22"/>
          <w:szCs w:val="22"/>
        </w:rPr>
        <w:t>Montant de la subvention demandée :</w:t>
      </w:r>
    </w:p>
    <w:p>
      <w:pPr>
        <w:pStyle w:val="Normal"/>
        <w:rPr>
          <w:rFonts w:ascii="Arial" w:hAnsi="Arial" w:cs="Arial"/>
          <w:sz w:val="22"/>
          <w:szCs w:val="22"/>
        </w:rPr>
      </w:pPr>
      <w:r>
        <w:rPr>
          <w:rFonts w:cs="Arial" w:ascii="Arial" w:hAnsi="Arial"/>
          <w:sz w:val="22"/>
          <w:szCs w:val="22"/>
        </w:rPr>
        <w:t xml:space="preserve">Pour les MOA publics, précisez la part d’autofinancement : </w:t>
      </w:r>
    </w:p>
    <w:p>
      <w:pPr>
        <w:pStyle w:val="Normal"/>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numPr>
          <w:ilvl w:val="0"/>
          <w:numId w:val="7"/>
        </w:numPr>
        <w:rPr>
          <w:rFonts w:ascii="Arial" w:hAnsi="Arial" w:cs="Arial"/>
          <w:sz w:val="22"/>
          <w:szCs w:val="22"/>
        </w:rPr>
      </w:pPr>
      <w:r>
        <w:rPr>
          <w:rFonts w:cs="Arial" w:ascii="Arial" w:hAnsi="Arial"/>
          <w:sz w:val="22"/>
          <w:szCs w:val="22"/>
        </w:rPr>
        <w:t>Le projet est-il également candidat à l’AAP de l’Ademe relatif à la reconversion de friches industrielles polluées issues de sites ICPE ou miniers ?</w:t>
      </w:r>
    </w:p>
    <w:p>
      <w:pPr>
        <w:pStyle w:val="ListParagraph"/>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rPr>
          <w:rFonts w:eastAsia="MS Gothic" w:cs="Arial" w:ascii="Arial" w:hAnsi="Arial"/>
          <w:sz w:val="20"/>
          <w:szCs w:val="20"/>
        </w:rPr>
        <w:t xml:space="preserve"> </w:t>
      </w:r>
      <w:r>
        <w:rPr>
          <w:rFonts w:eastAsia="MS Gothic" w:cs="Arial" w:ascii="Arial" w:hAnsi="Arial"/>
          <w:sz w:val="20"/>
          <w:szCs w:val="20"/>
        </w:rPr>
        <w:tab/>
      </w:r>
      <w:r>
        <w:fldChar w:fldCharType="begin">
          <w:ffData>
            <w:name w:val=""/>
            <w:enabled/>
            <w:calcOnExit w:val="0"/>
            <w:checkBox>
              <w:sizeAuto/>
            </w:checkBox>
          </w:ffData>
        </w:fldChar>
      </w:r>
      <w:r>
        <w:rPr>
          <w:sz w:val="20"/>
          <w:szCs w:val="20"/>
          <w:rFonts w:eastAsia="MS Gothic" w:cs="Arial" w:ascii="Arial" w:hAnsi="Arial"/>
        </w:rPr>
        <w:instrText> FORMCHECKBOX </w:instrText>
      </w:r>
      <w:r>
        <w:rPr>
          <w:sz w:val="20"/>
          <w:szCs w:val="20"/>
          <w:rFonts w:eastAsia="MS Gothic" w:cs="Arial" w:ascii="Arial" w:hAnsi="Arial"/>
        </w:rPr>
        <w:fldChar w:fldCharType="separate"/>
      </w:r>
      <w:bookmarkStart w:id="157" w:name="__Fieldmark__1390_2553563711"/>
      <w:bookmarkStart w:id="158" w:name="__Fieldmark__1390_2553563711"/>
      <w:bookmarkStart w:id="159" w:name="__Fieldmark__1390_2553563711"/>
      <w:bookmarkEnd w:id="159"/>
      <w:r>
        <w:rPr>
          <w:rFonts w:eastAsia="MS Gothic" w:cs="Arial" w:ascii="Arial" w:hAnsi="Arial"/>
          <w:sz w:val="20"/>
          <w:szCs w:val="20"/>
        </w:rPr>
      </w:r>
      <w:r>
        <w:rPr>
          <w:sz w:val="20"/>
          <w:szCs w:val="20"/>
          <w:rFonts w:eastAsia="MS Gothic" w:cs="Arial" w:ascii="Arial" w:hAnsi="Arial"/>
        </w:rPr>
        <w:fldChar w:fldCharType="end"/>
      </w:r>
      <w:r>
        <w:rPr>
          <w:rFonts w:cs="Arial" w:ascii="Arial" w:hAnsi="Arial"/>
          <w:sz w:val="20"/>
          <w:szCs w:val="20"/>
        </w:rPr>
        <w:t xml:space="preserve"> oui</w:t>
        <w:tab/>
        <w:tab/>
      </w:r>
      <w:r>
        <w:fldChar w:fldCharType="begin">
          <w:ffData>
            <w:name w:val=""/>
            <w:enabled/>
            <w:calcOnExit w:val="0"/>
            <w:checkBox>
              <w:sizeAuto/>
            </w:checkBox>
          </w:ffData>
        </w:fldChar>
      </w:r>
      <w:r>
        <w:rPr>
          <w:sz w:val="20"/>
          <w:szCs w:val="20"/>
          <w:rFonts w:cs="Arial" w:ascii="Arial" w:hAnsi="Arial"/>
        </w:rPr>
        <w:instrText> FORMCHECKBOX </w:instrText>
      </w:r>
      <w:r>
        <w:rPr>
          <w:sz w:val="20"/>
          <w:szCs w:val="20"/>
          <w:rFonts w:cs="Arial" w:ascii="Arial" w:hAnsi="Arial"/>
        </w:rPr>
        <w:fldChar w:fldCharType="separate"/>
      </w:r>
      <w:bookmarkStart w:id="160" w:name="__Fieldmark__1396_2553563711"/>
      <w:bookmarkStart w:id="161" w:name="__Fieldmark__1396_2553563711"/>
      <w:bookmarkStart w:id="162" w:name="__Fieldmark__1396_2553563711"/>
      <w:bookmarkEnd w:id="162"/>
      <w:r>
        <w:rPr>
          <w:rFonts w:cs="Arial" w:ascii="Arial" w:hAnsi="Arial"/>
          <w:sz w:val="20"/>
          <w:szCs w:val="20"/>
        </w:rPr>
      </w:r>
      <w:r>
        <w:rPr>
          <w:sz w:val="20"/>
          <w:szCs w:val="20"/>
          <w:rFonts w:cs="Arial" w:ascii="Arial" w:hAnsi="Arial"/>
        </w:rPr>
        <w:fldChar w:fldCharType="end"/>
      </w:r>
      <w:r>
        <w:rPr>
          <w:rFonts w:cs="Arial" w:ascii="Arial" w:hAnsi="Arial"/>
          <w:sz w:val="20"/>
          <w:szCs w:val="20"/>
        </w:rPr>
        <w:t xml:space="preserve"> non</w:t>
      </w:r>
    </w:p>
    <w:p>
      <w:pPr>
        <w:pStyle w:val="Normal"/>
        <w:tabs>
          <w:tab w:val="left" w:pos="10206" w:leader="dot"/>
        </w:tabs>
        <w:spacing w:before="60" w:after="60"/>
        <w:rPr>
          <w:rFonts w:ascii="Arial" w:hAnsi="Arial" w:cs="Arial"/>
          <w:sz w:val="18"/>
          <w:szCs w:val="20"/>
        </w:rPr>
      </w:pPr>
      <w:r>
        <w:rPr>
          <w:rFonts w:cs="Arial" w:ascii="Arial" w:hAnsi="Arial"/>
          <w:sz w:val="18"/>
          <w:szCs w:val="20"/>
        </w:rPr>
        <w:t>Si oui, les pièces constitutives du dossier déposé à l’AAP « reconversion des friches polluées » peuvent être également déposées sur la plateforme Démarches simplifiées.</w:t>
      </w:r>
    </w:p>
    <w:p>
      <w:pPr>
        <w:pStyle w:val="ListParagraph"/>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0"/>
        </w:rPr>
      </w:pPr>
      <w:r>
        <w:rPr>
          <w:rFonts w:cs="Arial" w:ascii="Arial" w:hAnsi="Arial"/>
          <w:sz w:val="20"/>
          <w:szCs w:val="20"/>
        </w:rPr>
      </w:r>
    </w:p>
    <w:p>
      <w:pPr>
        <w:pStyle w:val="ListParagraph"/>
        <w:ind w:left="0" w:hanging="0"/>
        <w:rPr>
          <w:rFonts w:ascii="Arial" w:hAnsi="Arial" w:cs="Arial"/>
          <w:sz w:val="22"/>
          <w:szCs w:val="22"/>
        </w:rPr>
      </w:pPr>
      <w:r>
        <w:rPr>
          <w:rFonts w:cs="Arial" w:ascii="Arial" w:hAnsi="Arial"/>
          <w:sz w:val="22"/>
          <w:szCs w:val="22"/>
        </w:rPr>
      </w:r>
    </w:p>
    <w:p>
      <w:pPr>
        <w:pStyle w:val="Normal"/>
        <w:tabs>
          <w:tab w:val="left" w:pos="10206" w:leader="dot"/>
        </w:tabs>
        <w:spacing w:before="60" w:after="60"/>
        <w:rPr>
          <w:rFonts w:ascii="Arial" w:hAnsi="Arial" w:cs="Arial"/>
          <w:bCs/>
          <w:kern w:val="2"/>
          <w:sz w:val="22"/>
          <w:szCs w:val="22"/>
        </w:rPr>
      </w:pPr>
      <w:r>
        <w:rPr>
          <w:rFonts w:cs="Arial" w:ascii="Arial" w:hAnsi="Arial"/>
          <w:sz w:val="22"/>
          <w:szCs w:val="22"/>
        </w:rPr>
        <w:t>Quels sont les prix de sortie des logements libres et en accession sociale le cas échéant (par typologie de logement) ?</w:t>
      </w:r>
      <w:r>
        <w:rPr>
          <w:rFonts w:eastAsia="MS Gothic" w:cs="Arial" w:ascii="Arial" w:hAnsi="Arial"/>
          <w:sz w:val="20"/>
          <w:szCs w:val="20"/>
        </w:rPr>
        <w:t xml:space="preserve"> </w:t>
        <w:tab/>
      </w:r>
      <w:r>
        <w:rPr>
          <w:rFonts w:cs="Arial" w:ascii="Arial" w:hAnsi="Arial"/>
          <w:bCs/>
          <w:kern w:val="2"/>
          <w:sz w:val="22"/>
          <w:szCs w:val="22"/>
        </w:rPr>
        <w:tab/>
      </w:r>
    </w:p>
    <w:p>
      <w:pPr>
        <w:pStyle w:val="ListParagraph"/>
        <w:rPr>
          <w:rFonts w:ascii="Arial" w:hAnsi="Arial" w:cs="Arial"/>
          <w:sz w:val="20"/>
          <w:szCs w:val="20"/>
        </w:rPr>
      </w:pPr>
      <w:r>
        <w:rPr>
          <w:rFonts w:cs="Arial" w:ascii="Arial" w:hAnsi="Arial"/>
          <w:sz w:val="20"/>
          <w:szCs w:val="20"/>
        </w:rPr>
      </w:r>
    </w:p>
    <w:p>
      <w:pPr>
        <w:pStyle w:val="ListParagraph"/>
        <w:ind w:left="0" w:hanging="0"/>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ind w:left="0" w:hanging="0"/>
        <w:rPr>
          <w:rFonts w:ascii="Arial" w:hAnsi="Arial" w:cs="Arial"/>
          <w:sz w:val="22"/>
          <w:szCs w:val="22"/>
        </w:rPr>
      </w:pPr>
      <w:r>
        <w:rPr>
          <w:rFonts w:cs="Arial" w:ascii="Arial" w:hAnsi="Arial"/>
          <w:sz w:val="22"/>
          <w:szCs w:val="22"/>
        </w:rPr>
      </w:r>
    </w:p>
    <w:p>
      <w:pPr>
        <w:pStyle w:val="ListParagraph"/>
        <w:numPr>
          <w:ilvl w:val="0"/>
          <w:numId w:val="4"/>
        </w:numPr>
        <w:rPr>
          <w:rFonts w:ascii="Arial" w:hAnsi="Arial" w:cs="Arial"/>
          <w:sz w:val="22"/>
          <w:szCs w:val="22"/>
        </w:rPr>
      </w:pPr>
      <w:r>
        <w:rPr>
          <w:rFonts w:cs="Arial" w:ascii="Arial" w:hAnsi="Arial"/>
          <w:sz w:val="22"/>
          <w:szCs w:val="22"/>
        </w:rPr>
        <w:t>Comment s’explique le déficit de l’opération ?</w:t>
      </w:r>
    </w:p>
    <w:p>
      <w:pPr>
        <w:pStyle w:val="ListParagraph"/>
        <w:jc w:val="both"/>
        <w:rPr>
          <w:rFonts w:ascii="Arial" w:hAnsi="Arial" w:cs="Arial"/>
          <w:sz w:val="22"/>
          <w:szCs w:val="22"/>
        </w:rPr>
      </w:pPr>
      <w:r>
        <w:rPr>
          <w:rFonts w:cs="Arial" w:ascii="Arial" w:hAnsi="Arial"/>
          <w:sz w:val="22"/>
          <w:szCs w:val="22"/>
        </w:rPr>
        <w:t xml:space="preserve">Expliciter les principaux postes de bilan conduisant à ce déficit (foncier, dépollution, recettes de charges foncières…). </w:t>
      </w:r>
    </w:p>
    <w:p>
      <w:pPr>
        <w:pStyle w:val="ListParagraph"/>
        <w:jc w:val="both"/>
        <w:rPr>
          <w:rFonts w:ascii="Arial" w:hAnsi="Arial" w:cs="Arial"/>
          <w:sz w:val="22"/>
          <w:szCs w:val="22"/>
        </w:rPr>
      </w:pPr>
      <w:r>
        <w:rPr>
          <w:rFonts w:cs="Arial" w:ascii="Arial" w:hAnsi="Arial"/>
          <w:sz w:val="22"/>
          <w:szCs w:val="22"/>
        </w:rPr>
        <w:t>Si le surcoût est la résultante d’un aléa majeur survenu en cours d’opération, indiquer la nature de cet aléa et le montant exact du surcoût associé.</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ListParagraph"/>
        <w:ind w:left="0" w:hanging="0"/>
        <w:rPr>
          <w:rFonts w:ascii="Arial" w:hAnsi="Arial" w:cs="Arial"/>
          <w:sz w:val="22"/>
          <w:szCs w:val="22"/>
        </w:rPr>
      </w:pPr>
      <w:r>
        <w:rPr>
          <w:rFonts w:cs="Arial" w:ascii="Arial" w:hAnsi="Arial"/>
          <w:sz w:val="22"/>
          <w:szCs w:val="22"/>
        </w:rPr>
      </w:r>
    </w:p>
    <w:p>
      <w:pPr>
        <w:pStyle w:val="ListParagraph"/>
        <w:numPr>
          <w:ilvl w:val="0"/>
          <w:numId w:val="7"/>
        </w:numPr>
        <w:jc w:val="both"/>
        <w:rPr>
          <w:rFonts w:ascii="Arial" w:hAnsi="Arial" w:cs="Arial"/>
          <w:sz w:val="22"/>
          <w:szCs w:val="22"/>
        </w:rPr>
      </w:pPr>
      <w:r>
        <w:rPr>
          <w:rFonts w:cs="Arial" w:ascii="Arial" w:hAnsi="Arial"/>
          <w:sz w:val="22"/>
          <w:szCs w:val="22"/>
        </w:rPr>
        <w:t>Quels scénarios d’optimisation de la programmation ont été envisagés avant de solliciter le fonds friches (densité, programmation, qualité urbaine, prix de commercialisation …) ?</w:t>
      </w:r>
    </w:p>
    <w:p>
      <w:pPr>
        <w:pStyle w:val="ListParagraph"/>
        <w:ind w:left="0" w:hanging="0"/>
        <w:rPr>
          <w:rFonts w:ascii="Arial" w:hAnsi="Arial" w:cs="Arial"/>
          <w:sz w:val="22"/>
          <w:szCs w:val="22"/>
        </w:rPr>
      </w:pPr>
      <w:r>
        <w:rPr>
          <w:rFonts w:cs="Arial" w:ascii="Arial" w:hAnsi="Arial"/>
          <w:sz w:val="22"/>
          <w:szCs w:val="22"/>
        </w:rPr>
        <w:t>Préciser quels sont les points structurellement bloquants</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sz w:val="22"/>
          <w:szCs w:val="22"/>
        </w:rPr>
      </w:pPr>
      <w:r>
        <w:rPr>
          <w:rFonts w:cs="Arial" w:ascii="Arial" w:hAnsi="Arial"/>
          <w:bCs/>
          <w:kern w:val="2"/>
          <w:sz w:val="22"/>
          <w:szCs w:val="22"/>
        </w:rPr>
        <w:tab/>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Titre1"/>
        <w:numPr>
          <w:ilvl w:val="0"/>
          <w:numId w:val="3"/>
        </w:numPr>
        <w:pBdr>
          <w:bottom w:val="double" w:sz="4" w:space="1" w:color="000000"/>
        </w:pBdr>
        <w:ind w:left="0" w:hanging="360"/>
        <w:rPr/>
      </w:pPr>
      <w:bookmarkStart w:id="163" w:name="_Toc57366364"/>
      <w:r>
        <w:rPr/>
        <w:t>Description de la friche actuelle</w:t>
      </w:r>
      <w:bookmarkEnd w:id="163"/>
    </w:p>
    <w:p>
      <w:pPr>
        <w:pStyle w:val="Normal"/>
        <w:rPr/>
      </w:pPr>
      <w:r>
        <w:rPr/>
      </w:r>
    </w:p>
    <w:p>
      <w:pPr>
        <w:pStyle w:val="Normal"/>
        <w:rPr>
          <w:rFonts w:ascii="Arial" w:hAnsi="Arial" w:cs="Arial"/>
        </w:rPr>
      </w:pPr>
      <w:r>
        <w:rPr>
          <w:rFonts w:cs="Arial" w:ascii="Arial" w:hAnsi="Arial"/>
        </w:rPr>
        <w:t>Nature de la friche en termes de bâti</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164" w:name="__Fieldmark__1428_2553563711"/>
      <w:bookmarkStart w:id="165" w:name="__Fieldmark__1428_2553563711"/>
      <w:bookmarkStart w:id="166" w:name="__Fieldmark__1428_2553563711"/>
      <w:bookmarkEnd w:id="166"/>
      <w:r>
        <w:rPr>
          <w:rFonts w:eastAsia="MS Gothic" w:cs="Arial" w:ascii="Arial" w:hAnsi="Arial"/>
          <w:sz w:val="20"/>
          <w:szCs w:val="22"/>
        </w:rPr>
      </w:r>
      <w:r>
        <w:rPr>
          <w:sz w:val="20"/>
          <w:szCs w:val="22"/>
          <w:rFonts w:eastAsia="MS Gothic" w:cs="Arial" w:ascii="Arial" w:hAnsi="Arial"/>
        </w:rPr>
        <w:fldChar w:fldCharType="end"/>
      </w:r>
      <w:r>
        <w:rPr>
          <w:rFonts w:cs="Arial" w:ascii="Arial" w:hAnsi="Arial"/>
          <w:sz w:val="20"/>
          <w:szCs w:val="22"/>
        </w:rPr>
        <w:t xml:space="preserve">  Bâti</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167" w:name="__Fieldmark__1434_2553563711"/>
      <w:bookmarkStart w:id="168" w:name="__Fieldmark__1434_2553563711"/>
      <w:bookmarkStart w:id="169" w:name="__Fieldmark__1434_2553563711"/>
      <w:bookmarkEnd w:id="169"/>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w:t>
      </w:r>
      <w:r>
        <w:rPr>
          <w:rFonts w:cs="Arial" w:ascii="Arial" w:hAnsi="Arial"/>
          <w:sz w:val="20"/>
          <w:szCs w:val="22"/>
        </w:rPr>
        <w:t>Non bâti (terrain nu)</w:t>
        <w:tab/>
        <w:tab/>
        <w:tab/>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r>
    </w:p>
    <w:p>
      <w:pPr>
        <w:pStyle w:val="Normal"/>
        <w:rPr>
          <w:rFonts w:ascii="Arial" w:hAnsi="Arial" w:cs="Arial"/>
        </w:rPr>
      </w:pPr>
      <w:r>
        <w:rPr>
          <w:rFonts w:cs="Arial" w:ascii="Arial" w:hAnsi="Arial"/>
        </w:rPr>
        <w:t>Nature de la friche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170" w:name="__Fieldmark__1444_2553563711"/>
      <w:bookmarkStart w:id="171" w:name="__Fieldmark__1444_2553563711"/>
      <w:bookmarkStart w:id="172" w:name="__Fieldmark__1444_2553563711"/>
      <w:bookmarkEnd w:id="172"/>
      <w:r>
        <w:rPr>
          <w:rFonts w:eastAsia="MS Gothic" w:cs="Arial" w:ascii="Arial" w:hAnsi="Arial"/>
          <w:sz w:val="20"/>
          <w:szCs w:val="22"/>
        </w:rPr>
      </w:r>
      <w:r>
        <w:rPr>
          <w:sz w:val="20"/>
          <w:szCs w:val="22"/>
          <w:rFonts w:eastAsia="MS Gothic" w:cs="Arial" w:ascii="Arial" w:hAnsi="Arial"/>
        </w:rPr>
        <w:fldChar w:fldCharType="end"/>
      </w:r>
      <w:r>
        <w:rPr>
          <w:rFonts w:cs="Arial" w:ascii="Arial" w:hAnsi="Arial"/>
          <w:sz w:val="20"/>
          <w:szCs w:val="22"/>
        </w:rPr>
        <w:t xml:space="preserve">  Friche urbaine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09" w:hanging="0"/>
        <w:rPr>
          <w:rFonts w:ascii="Arial" w:hAnsi="Arial" w:cs="Arial"/>
          <w:sz w:val="20"/>
          <w:szCs w:val="22"/>
        </w:rPr>
      </w:pPr>
      <w:r>
        <w:fldChar w:fldCharType="begin">
          <w:ffData>
            <w:name w:val=""/>
            <w:enabled/>
            <w:calcOnExit w:val="0"/>
            <w:checkBox>
              <w:sizeAuto/>
            </w:checkBox>
          </w:ffData>
        </w:fldChar>
      </w:r>
      <w:r>
        <w:rPr/>
        <w:instrText> FORMCHECKBOX </w:instrText>
      </w:r>
      <w:r>
        <w:rPr/>
        <w:fldChar w:fldCharType="separate"/>
      </w:r>
      <w:bookmarkStart w:id="173" w:name="__Fieldmark__1448_2553563711"/>
      <w:bookmarkStart w:id="174" w:name="__Fieldmark__1448_2553563711"/>
      <w:bookmarkStart w:id="175" w:name="__Fieldmark__1448_2553563711"/>
      <w:bookmarkEnd w:id="175"/>
      <w:r>
        <w:rPr/>
      </w:r>
      <w:r>
        <w:rPr/>
        <w:fldChar w:fldCharType="end"/>
      </w:r>
      <w:r>
        <w:rPr>
          <w:rFonts w:cs="Arial" w:ascii="Arial" w:hAnsi="Arial"/>
          <w:sz w:val="20"/>
          <w:szCs w:val="22"/>
        </w:rPr>
        <w:t xml:space="preserve">  Friche industrielle ou minière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709" w:hanging="0"/>
        <w:rPr>
          <w:rFonts w:ascii="Arial" w:hAnsi="Arial" w:cs="Arial"/>
          <w:sz w:val="20"/>
          <w:szCs w:val="22"/>
        </w:rPr>
      </w:pPr>
      <w:r>
        <w:fldChar w:fldCharType="begin">
          <w:ffData>
            <w:name w:val=""/>
            <w:enabled/>
            <w:calcOnExit w:val="0"/>
            <w:checkBox>
              <w:sizeAuto/>
            </w:checkBox>
          </w:ffData>
        </w:fldChar>
      </w:r>
      <w:r>
        <w:rPr/>
        <w:instrText> FORMCHECKBOX </w:instrText>
      </w:r>
      <w:r>
        <w:rPr/>
        <w:fldChar w:fldCharType="separate"/>
      </w:r>
      <w:bookmarkStart w:id="176" w:name="__Fieldmark__1453_2553563711"/>
      <w:bookmarkStart w:id="177" w:name="__Fieldmark__1453_2553563711"/>
      <w:bookmarkStart w:id="178" w:name="__Fieldmark__1453_2553563711"/>
      <w:bookmarkEnd w:id="178"/>
      <w:r>
        <w:rPr/>
      </w:r>
      <w:r>
        <w:rPr/>
        <w:fldChar w:fldCharType="end"/>
      </w:r>
      <w:r>
        <w:rPr>
          <w:rFonts w:eastAsia="MS Gothic" w:cs="Arial" w:ascii="Arial" w:hAnsi="Arial"/>
          <w:sz w:val="20"/>
          <w:szCs w:val="22"/>
        </w:rPr>
        <w:t xml:space="preserve">  </w:t>
      </w:r>
      <w:r>
        <w:rPr>
          <w:rFonts w:cs="Arial" w:ascii="Arial" w:hAnsi="Arial"/>
          <w:sz w:val="20"/>
          <w:szCs w:val="22"/>
        </w:rPr>
        <w:t>Friche commerciale</w:t>
        <w:tab/>
        <w:tab/>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179" w:name="__Fieldmark__1460_2553563711"/>
      <w:bookmarkStart w:id="180" w:name="__Fieldmark__1460_2553563711"/>
      <w:bookmarkStart w:id="181" w:name="__Fieldmark__1460_2553563711"/>
      <w:bookmarkEnd w:id="181"/>
      <w:r>
        <w:rPr>
          <w:rFonts w:eastAsia="MS Gothic" w:cs="Arial" w:ascii="Arial" w:hAnsi="Arial"/>
          <w:sz w:val="20"/>
          <w:szCs w:val="22"/>
        </w:rPr>
      </w:r>
      <w:r>
        <w:rPr>
          <w:sz w:val="20"/>
          <w:szCs w:val="22"/>
          <w:rFonts w:eastAsia="MS Gothic" w:cs="Arial" w:ascii="Arial" w:hAnsi="Arial"/>
        </w:rPr>
        <w:fldChar w:fldCharType="end"/>
      </w:r>
      <w:r>
        <w:rPr>
          <w:rFonts w:eastAsia="MS Gothic" w:cs="Arial" w:ascii="Arial" w:hAnsi="Arial"/>
          <w:sz w:val="20"/>
          <w:szCs w:val="22"/>
        </w:rPr>
        <w:t xml:space="preserve">  </w:t>
      </w:r>
      <w:r>
        <w:rPr>
          <w:rFonts w:cs="Arial" w:ascii="Arial" w:hAnsi="Arial"/>
          <w:sz w:val="20"/>
          <w:szCs w:val="22"/>
        </w:rPr>
        <w:t>Friche portuaire, aéroportuaire, routière, ou ferroviaire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MS Gothic" w:cs="Arial"/>
          <w:sz w:val="20"/>
          <w:szCs w:val="22"/>
        </w:rPr>
      </w:pPr>
      <w:r>
        <w:rPr>
          <w:rFonts w:cs="Arial" w:ascii="Arial" w:hAnsi="Arial"/>
          <w:sz w:val="20"/>
          <w:szCs w:val="22"/>
        </w:rPr>
        <w:t xml:space="preserve"> </w:t>
      </w: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182" w:name="__Fieldmark__1466_2553563711"/>
      <w:bookmarkStart w:id="183" w:name="__Fieldmark__1466_2553563711"/>
      <w:bookmarkStart w:id="184" w:name="__Fieldmark__1466_2553563711"/>
      <w:bookmarkEnd w:id="184"/>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Friche militaire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eastAsia="MS Gothic" w:cs="Arial"/>
          <w:sz w:val="20"/>
          <w:szCs w:val="22"/>
        </w:rPr>
      </w:pP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185" w:name="__Fieldmark__1471_2553563711"/>
      <w:bookmarkStart w:id="186" w:name="__Fieldmark__1471_2553563711"/>
      <w:bookmarkStart w:id="187" w:name="__Fieldmark__1471_2553563711"/>
      <w:bookmarkEnd w:id="187"/>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Friche administrative ou hospitalière</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188" w:name="__Fieldmark__1476_2553563711"/>
      <w:bookmarkStart w:id="189" w:name="__Fieldmark__1476_2553563711"/>
      <w:bookmarkStart w:id="190" w:name="__Fieldmark__1476_2553563711"/>
      <w:bookmarkEnd w:id="190"/>
      <w:r>
        <w:rPr>
          <w:rFonts w:eastAsia="MS Gothic" w:cs="Arial" w:ascii="Arial" w:hAnsi="Arial"/>
          <w:sz w:val="20"/>
          <w:szCs w:val="22"/>
        </w:rPr>
      </w:r>
      <w:r>
        <w:rPr>
          <w:sz w:val="20"/>
          <w:szCs w:val="22"/>
          <w:rFonts w:eastAsia="MS Gothic" w:cs="Arial" w:ascii="Arial" w:hAnsi="Arial"/>
        </w:rPr>
        <w:fldChar w:fldCharType="end"/>
      </w:r>
      <w:r>
        <w:rPr>
          <w:rFonts w:eastAsia="MS Gothic" w:cs="Arial" w:ascii="Arial" w:hAnsi="Arial"/>
          <w:sz w:val="20"/>
          <w:szCs w:val="22"/>
        </w:rPr>
        <w:t xml:space="preserve">  Autres : précisez :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La friche comprend-elle des éléments à caractère patrimonial ?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191" w:name="__Fieldmark__1484_2553563711"/>
      <w:bookmarkStart w:id="192" w:name="__Fieldmark__1484_2553563711"/>
      <w:bookmarkStart w:id="193" w:name="__Fieldmark__1484_2553563711"/>
      <w:bookmarkEnd w:id="193"/>
      <w:r>
        <w:rPr>
          <w:rFonts w:eastAsia="MS Gothic" w:cs="Arial" w:ascii="Arial" w:hAnsi="Arial"/>
          <w:sz w:val="20"/>
          <w:szCs w:val="22"/>
        </w:rPr>
      </w:r>
      <w:r>
        <w:rPr>
          <w:sz w:val="20"/>
          <w:szCs w:val="22"/>
          <w:rFonts w:eastAsia="MS Gothic" w:cs="Arial" w:ascii="Arial" w:hAnsi="Arial"/>
        </w:rPr>
        <w:fldChar w:fldCharType="end"/>
      </w:r>
      <w:r>
        <w:rPr>
          <w:rFonts w:cs="Arial" w:ascii="Arial" w:hAnsi="Arial"/>
          <w:sz w:val="20"/>
          <w:szCs w:val="22"/>
        </w:rPr>
        <w:t xml:space="preserve">  Oui : Préciser………………..</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194" w:name="__Fieldmark__1490_2553563711"/>
      <w:bookmarkStart w:id="195" w:name="__Fieldmark__1490_2553563711"/>
      <w:bookmarkStart w:id="196" w:name="__Fieldmark__1490_2553563711"/>
      <w:bookmarkEnd w:id="196"/>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w:t>
      </w:r>
      <w:r>
        <w:rPr>
          <w:rFonts w:cs="Arial" w:ascii="Arial" w:hAnsi="Arial"/>
          <w:sz w:val="20"/>
          <w:szCs w:val="22"/>
        </w:rPr>
        <w:t>Non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La friche est-elle polluée ? (sols, eaux souterraines)</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197" w:name="__Fieldmark__1498_2553563711"/>
      <w:bookmarkStart w:id="198" w:name="__Fieldmark__1498_2553563711"/>
      <w:bookmarkStart w:id="199" w:name="__Fieldmark__1498_2553563711"/>
      <w:bookmarkEnd w:id="199"/>
      <w:r>
        <w:rPr>
          <w:rFonts w:eastAsia="MS Gothic" w:cs="Arial" w:ascii="Arial" w:hAnsi="Arial"/>
          <w:sz w:val="20"/>
          <w:szCs w:val="22"/>
        </w:rPr>
      </w:r>
      <w:r>
        <w:rPr>
          <w:sz w:val="20"/>
          <w:szCs w:val="22"/>
          <w:rFonts w:eastAsia="MS Gothic" w:cs="Arial" w:ascii="Arial" w:hAnsi="Arial"/>
        </w:rPr>
        <w:fldChar w:fldCharType="end"/>
      </w:r>
      <w:r>
        <w:rPr>
          <w:rFonts w:cs="Arial" w:ascii="Arial" w:hAnsi="Arial"/>
          <w:sz w:val="20"/>
          <w:szCs w:val="22"/>
        </w:rPr>
        <w:t xml:space="preserve">  Oui</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00" w:name="__Fieldmark__1502_2553563711"/>
      <w:bookmarkStart w:id="201" w:name="__Fieldmark__1502_2553563711"/>
      <w:bookmarkStart w:id="202" w:name="__Fieldmark__1502_2553563711"/>
      <w:bookmarkEnd w:id="202"/>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w:t>
      </w:r>
      <w:r>
        <w:rPr>
          <w:rFonts w:cs="Arial" w:ascii="Arial" w:hAnsi="Arial"/>
          <w:sz w:val="20"/>
          <w:szCs w:val="22"/>
        </w:rPr>
        <w:t>Non</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i/>
          <w:i/>
          <w:sz w:val="20"/>
          <w:szCs w:val="22"/>
        </w:rPr>
      </w:pPr>
      <w:r>
        <w:rPr>
          <w:rFonts w:cs="Arial" w:ascii="Arial" w:hAnsi="Arial"/>
          <w:i/>
          <w:sz w:val="20"/>
          <w:szCs w:val="22"/>
        </w:rPr>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i/>
          <w:sz w:val="20"/>
          <w:szCs w:val="22"/>
        </w:rPr>
        <w:t xml:space="preserve">Si oui, </w:t>
      </w:r>
      <w:r>
        <w:rPr>
          <w:rFonts w:cs="Arial" w:ascii="Arial" w:hAnsi="Arial"/>
          <w:sz w:val="20"/>
          <w:szCs w:val="22"/>
        </w:rPr>
        <w:t>joindre ici</w:t>
      </w:r>
    </w:p>
    <w:p>
      <w:pPr>
        <w:pStyle w:val="Normal"/>
        <w:spacing w:lineRule="auto" w:line="240" w:before="0" w:after="0"/>
        <w:jc w:val="both"/>
        <w:rPr>
          <w:rFonts w:ascii="Arial" w:hAnsi="Arial" w:cs="Arial"/>
          <w:kern w:val="2"/>
          <w:sz w:val="22"/>
          <w:szCs w:val="22"/>
        </w:rPr>
      </w:pPr>
      <w:r>
        <w:fldChar w:fldCharType="begin">
          <w:ffData>
            <w:name w:val=""/>
            <w:enabled/>
            <w:calcOnExit w:val="0"/>
            <w:checkBox>
              <w:sizeAuto/>
            </w:checkBox>
          </w:ffData>
        </w:fldChar>
      </w:r>
      <w:r>
        <w:rPr/>
        <w:instrText> FORMCHECKBOX </w:instrText>
      </w:r>
      <w:r>
        <w:rPr/>
        <w:fldChar w:fldCharType="separate"/>
      </w:r>
      <w:bookmarkStart w:id="203" w:name="__Fieldmark__1508_2553563711"/>
      <w:bookmarkStart w:id="204" w:name="__Fieldmark__1508_2553563711"/>
      <w:bookmarkStart w:id="205" w:name="__Fieldmark__1508_2553563711"/>
      <w:bookmarkEnd w:id="205"/>
      <w:r>
        <w:rPr/>
      </w:r>
      <w:r>
        <w:rPr/>
        <w:fldChar w:fldCharType="end"/>
      </w:r>
      <w:r>
        <w:rPr>
          <w:rFonts w:eastAsia="MS Gothic" w:cs="Arial" w:ascii="Arial" w:hAnsi="Arial"/>
          <w:sz w:val="20"/>
          <w:szCs w:val="22"/>
        </w:rPr>
        <w:t xml:space="preserve"> </w:t>
      </w:r>
      <w:r>
        <w:rPr>
          <w:rFonts w:cs="Arial" w:ascii="Arial" w:hAnsi="Arial"/>
          <w:sz w:val="20"/>
          <w:szCs w:val="22"/>
        </w:rPr>
        <w:t>un plan de gestion</w:t>
      </w:r>
      <w:r>
        <w:rPr>
          <w:rStyle w:val="FootnoteCharacters"/>
          <w:rStyle w:val="Ancredenotedebasdepage"/>
          <w:rFonts w:cs="Arial" w:ascii="Arial" w:hAnsi="Arial"/>
          <w:sz w:val="20"/>
          <w:szCs w:val="22"/>
        </w:rPr>
        <w:footnoteReference w:id="4"/>
      </w:r>
      <w:r>
        <w:rPr>
          <w:rFonts w:cs="Arial" w:ascii="Arial" w:hAnsi="Arial"/>
          <w:sz w:val="20"/>
          <w:szCs w:val="22"/>
        </w:rPr>
        <w:t xml:space="preserve"> récent</w:t>
      </w:r>
      <w:r>
        <w:rPr>
          <w:rFonts w:cs="Arial" w:ascii="Arial" w:hAnsi="Arial"/>
          <w:kern w:val="2"/>
          <w:sz w:val="22"/>
          <w:szCs w:val="22"/>
        </w:rPr>
        <w:t xml:space="preserve"> avec, </w:t>
      </w:r>
      <w:r>
        <w:rPr>
          <w:rFonts w:cs="Arial" w:ascii="Arial" w:hAnsi="Arial"/>
          <w:kern w:val="2"/>
          <w:sz w:val="20"/>
          <w:szCs w:val="22"/>
        </w:rPr>
        <w:t>outre un schéma conceptuel et un bilan coûts avantages</w:t>
      </w:r>
      <w:r>
        <w:rPr>
          <w:rFonts w:cs="Arial" w:ascii="Arial" w:hAnsi="Arial"/>
          <w:kern w:val="2"/>
          <w:sz w:val="22"/>
          <w:szCs w:val="22"/>
        </w:rPr>
        <w:t> :</w:t>
      </w:r>
    </w:p>
    <w:p>
      <w:pPr>
        <w:pStyle w:val="Normal"/>
        <w:numPr>
          <w:ilvl w:val="1"/>
          <w:numId w:val="2"/>
        </w:numPr>
        <w:tabs>
          <w:tab w:val="left" w:pos="1440" w:leader="none"/>
        </w:tabs>
        <w:spacing w:lineRule="auto" w:line="240" w:before="0" w:after="0"/>
        <w:ind w:left="1434" w:hanging="357"/>
        <w:jc w:val="both"/>
        <w:rPr>
          <w:rFonts w:ascii="Arial" w:hAnsi="Arial" w:cs="Arial"/>
          <w:kern w:val="2"/>
          <w:sz w:val="20"/>
          <w:szCs w:val="22"/>
        </w:rPr>
      </w:pPr>
      <w:r>
        <w:rPr>
          <w:rFonts w:cs="Arial" w:ascii="Arial" w:hAnsi="Arial"/>
          <w:kern w:val="2"/>
          <w:sz w:val="20"/>
          <w:szCs w:val="22"/>
        </w:rPr>
        <w:t>Plan de maillage précis avec indication des points de sondage (faisant apparaître les structures et infrastructures existantes au moment des campagnes d’échantillonnage et précisant les parcelles cadastrales) ;</w:t>
      </w:r>
    </w:p>
    <w:p>
      <w:pPr>
        <w:pStyle w:val="Normal"/>
        <w:numPr>
          <w:ilvl w:val="1"/>
          <w:numId w:val="2"/>
        </w:numPr>
        <w:tabs>
          <w:tab w:val="left" w:pos="1440" w:leader="none"/>
        </w:tabs>
        <w:spacing w:lineRule="auto" w:line="240" w:before="0" w:after="0"/>
        <w:ind w:left="1434" w:hanging="357"/>
        <w:jc w:val="both"/>
        <w:rPr>
          <w:rFonts w:ascii="Arial" w:hAnsi="Arial" w:cs="Arial"/>
          <w:kern w:val="2"/>
          <w:sz w:val="20"/>
          <w:szCs w:val="22"/>
        </w:rPr>
      </w:pPr>
      <w:r>
        <w:rPr>
          <w:rFonts w:cs="Arial" w:ascii="Arial" w:hAnsi="Arial"/>
          <w:kern w:val="2"/>
          <w:sz w:val="20"/>
          <w:szCs w:val="22"/>
        </w:rPr>
        <w:t>Cartographie des zones impactées à traiter bien délimitées (superposant ces zones au plan masse du projet et précisant les parcelles cadastrales).</w:t>
      </w:r>
    </w:p>
    <w:p>
      <w:pPr>
        <w:pStyle w:val="Normal"/>
        <w:spacing w:lineRule="auto" w:line="240" w:before="120" w:after="120"/>
        <w:jc w:val="both"/>
        <w:rPr>
          <w:rFonts w:ascii="Arial" w:hAnsi="Arial" w:cs="Arial"/>
          <w:kern w:val="2"/>
          <w:sz w:val="20"/>
          <w:szCs w:val="22"/>
        </w:rPr>
      </w:pPr>
      <w:r>
        <w:fldChar w:fldCharType="begin">
          <w:ffData>
            <w:name w:val=""/>
            <w:enabled/>
            <w:calcOnExit w:val="0"/>
            <w:checkBox>
              <w:sizeAuto/>
            </w:checkBox>
          </w:ffData>
        </w:fldChar>
      </w:r>
      <w:r>
        <w:rPr/>
        <w:instrText> FORMCHECKBOX </w:instrText>
      </w:r>
      <w:r>
        <w:rPr/>
        <w:fldChar w:fldCharType="separate"/>
      </w:r>
      <w:bookmarkStart w:id="206" w:name="__Fieldmark__1530_2553563711"/>
      <w:bookmarkStart w:id="207" w:name="__Fieldmark__1530_2553563711"/>
      <w:bookmarkStart w:id="208" w:name="__Fieldmark__1530_2553563711"/>
      <w:bookmarkEnd w:id="208"/>
      <w:r>
        <w:rPr/>
      </w:r>
      <w:r>
        <w:rPr/>
        <w:fldChar w:fldCharType="end"/>
      </w:r>
      <w:r>
        <w:rPr>
          <w:rFonts w:eastAsia="MS Gothic" w:cs="Arial" w:ascii="Arial" w:hAnsi="Arial"/>
          <w:sz w:val="20"/>
          <w:szCs w:val="22"/>
        </w:rPr>
        <w:t xml:space="preserve">  un </w:t>
      </w:r>
      <w:r>
        <w:rPr>
          <w:rFonts w:cs="Arial" w:ascii="Arial" w:hAnsi="Arial"/>
          <w:kern w:val="2"/>
          <w:sz w:val="20"/>
          <w:szCs w:val="22"/>
        </w:rPr>
        <w:t>plan de conception des travaux (le cas échéant).</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t>Existe-t-il un responsable de la pollution identifié et/ou pouvant être réglementairement astreint à supporter les coûts de dépollution, conformément au principe du « pollueur-payeur » (vérification auprès des autorités compétentes) ?</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209" w:name="__Fieldmark__1539_2553563711"/>
      <w:bookmarkStart w:id="210" w:name="__Fieldmark__1539_2553563711"/>
      <w:bookmarkStart w:id="211" w:name="__Fieldmark__1539_2553563711"/>
      <w:bookmarkEnd w:id="211"/>
      <w:r>
        <w:rPr>
          <w:rFonts w:eastAsia="MS Gothic" w:cs="Arial" w:ascii="Arial" w:hAnsi="Arial"/>
          <w:sz w:val="20"/>
          <w:szCs w:val="22"/>
        </w:rPr>
      </w:r>
      <w:r>
        <w:rPr>
          <w:sz w:val="20"/>
          <w:szCs w:val="22"/>
          <w:rFonts w:eastAsia="MS Gothic" w:cs="Arial" w:ascii="Arial" w:hAnsi="Arial"/>
        </w:rPr>
        <w:fldChar w:fldCharType="end"/>
      </w:r>
      <w:r>
        <w:rPr>
          <w:rFonts w:cs="Arial" w:ascii="Arial" w:hAnsi="Arial"/>
          <w:sz w:val="20"/>
          <w:szCs w:val="22"/>
        </w:rPr>
        <w:t xml:space="preserve">  Oui</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12" w:name="__Fieldmark__1543_2553563711"/>
      <w:bookmarkStart w:id="213" w:name="__Fieldmark__1543_2553563711"/>
      <w:bookmarkStart w:id="214" w:name="__Fieldmark__1543_2553563711"/>
      <w:bookmarkEnd w:id="214"/>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w:t>
      </w:r>
      <w:r>
        <w:rPr>
          <w:rFonts w:cs="Arial" w:ascii="Arial" w:hAnsi="Arial"/>
          <w:sz w:val="20"/>
          <w:szCs w:val="22"/>
        </w:rPr>
        <w:t>Non</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t xml:space="preserve">Préciser : </w:t>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r>
    </w:p>
    <w:p>
      <w:pPr>
        <w:pStyle w:val="Normal"/>
        <w:rPr>
          <w:rFonts w:ascii="Arial" w:hAnsi="Arial" w:cs="Arial"/>
        </w:rPr>
      </w:pPr>
      <w:r>
        <w:rPr>
          <w:rFonts w:cs="Arial" w:ascii="Arial" w:hAnsi="Arial"/>
        </w:rPr>
        <w:t>Est-ce un site ICPE ou minier ?</w:t>
      </w:r>
      <w:r>
        <w:rPr>
          <w:rStyle w:val="FootnoteCharacters"/>
          <w:rStyle w:val="Ancredenotedebasdepage"/>
          <w:rFonts w:cs="Arial" w:ascii="Arial" w:hAnsi="Arial"/>
        </w:rPr>
        <w:footnoteReference w:id="5"/>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eastAsia="MS Gothic" w:cs="Arial" w:ascii="Arial" w:hAnsi="Arial"/>
          <w:sz w:val="20"/>
          <w:szCs w:val="22"/>
        </w:rPr>
        <w:tab/>
      </w:r>
      <w:r>
        <w:fldChar w:fldCharType="begin">
          <w:ffData>
            <w:name w:val=""/>
            <w:enabled/>
            <w:calcOnExit w:val="0"/>
            <w:checkBox>
              <w:sizeAuto/>
            </w:checkBox>
          </w:ffData>
        </w:fldChar>
      </w:r>
      <w:r>
        <w:rPr>
          <w:sz w:val="20"/>
          <w:szCs w:val="22"/>
          <w:rFonts w:eastAsia="MS Gothic" w:cs="Arial" w:ascii="Arial" w:hAnsi="Arial"/>
        </w:rPr>
        <w:instrText> FORMCHECKBOX </w:instrText>
      </w:r>
      <w:r>
        <w:rPr>
          <w:sz w:val="20"/>
          <w:szCs w:val="22"/>
          <w:rFonts w:eastAsia="MS Gothic" w:cs="Arial" w:ascii="Arial" w:hAnsi="Arial"/>
        </w:rPr>
        <w:fldChar w:fldCharType="separate"/>
      </w:r>
      <w:bookmarkStart w:id="215" w:name="__Fieldmark__1563_2553563711"/>
      <w:bookmarkStart w:id="216" w:name="__Fieldmark__1563_2553563711"/>
      <w:bookmarkStart w:id="217" w:name="__Fieldmark__1563_2553563711"/>
      <w:bookmarkEnd w:id="217"/>
      <w:r>
        <w:rPr>
          <w:rFonts w:eastAsia="MS Gothic" w:cs="Arial" w:ascii="Arial" w:hAnsi="Arial"/>
          <w:sz w:val="20"/>
          <w:szCs w:val="22"/>
        </w:rPr>
      </w:r>
      <w:r>
        <w:rPr>
          <w:sz w:val="20"/>
          <w:szCs w:val="22"/>
          <w:rFonts w:eastAsia="MS Gothic" w:cs="Arial" w:ascii="Arial" w:hAnsi="Arial"/>
        </w:rPr>
        <w:fldChar w:fldCharType="end"/>
      </w:r>
      <w:r>
        <w:rPr>
          <w:rFonts w:cs="Arial" w:ascii="Arial" w:hAnsi="Arial"/>
          <w:sz w:val="20"/>
          <w:szCs w:val="22"/>
        </w:rPr>
        <w:t xml:space="preserve">  Oui</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18" w:name="__Fieldmark__1567_2553563711"/>
      <w:bookmarkStart w:id="219" w:name="__Fieldmark__1567_2553563711"/>
      <w:bookmarkStart w:id="220" w:name="__Fieldmark__1567_2553563711"/>
      <w:bookmarkEnd w:id="220"/>
      <w:r>
        <w:rPr>
          <w:rFonts w:cs="Arial" w:ascii="Arial" w:hAnsi="Arial"/>
          <w:sz w:val="20"/>
          <w:szCs w:val="22"/>
        </w:rPr>
      </w:r>
      <w:r>
        <w:rPr>
          <w:sz w:val="20"/>
          <w:szCs w:val="22"/>
          <w:rFonts w:cs="Arial" w:ascii="Arial" w:hAnsi="Arial"/>
        </w:rPr>
        <w:fldChar w:fldCharType="end"/>
      </w:r>
      <w:r>
        <w:rPr>
          <w:rFonts w:eastAsia="MS Gothic" w:cs="Arial" w:ascii="Arial" w:hAnsi="Arial"/>
          <w:sz w:val="20"/>
          <w:szCs w:val="22"/>
        </w:rPr>
        <w:t xml:space="preserve">  </w:t>
      </w:r>
      <w:r>
        <w:rPr>
          <w:rFonts w:cs="Arial" w:ascii="Arial" w:hAnsi="Arial"/>
          <w:sz w:val="20"/>
          <w:szCs w:val="22"/>
        </w:rPr>
        <w:t>Non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left" w:pos="10206" w:leader="dot"/>
        </w:tabs>
        <w:spacing w:before="60" w:after="60"/>
        <w:rPr>
          <w:rFonts w:ascii="Arial" w:hAnsi="Arial" w:cs="Arial"/>
        </w:rPr>
      </w:pPr>
      <w:r>
        <w:rPr>
          <w:rFonts w:cs="Arial" w:ascii="Arial" w:hAnsi="Arial"/>
        </w:rPr>
        <w:t xml:space="preserve">Date à laquelle la friche est apparue : </w:t>
      </w:r>
    </w:p>
    <w:p>
      <w:pPr>
        <w:pStyle w:val="Normal"/>
        <w:tabs>
          <w:tab w:val="left" w:pos="10206" w:leader="dot"/>
        </w:tabs>
        <w:spacing w:before="60" w:after="60"/>
        <w:jc w:val="both"/>
        <w:rPr>
          <w:rFonts w:ascii="Arial" w:hAnsi="Arial" w:cs="Arial"/>
          <w:i/>
          <w:i/>
          <w:sz w:val="20"/>
          <w:szCs w:val="20"/>
        </w:rPr>
      </w:pPr>
      <w:r>
        <w:rPr>
          <w:rFonts w:cs="Arial" w:ascii="Arial" w:hAnsi="Arial"/>
          <w:i/>
          <w:sz w:val="20"/>
          <w:szCs w:val="20"/>
        </w:rPr>
        <w:t>Préciser la date à partir de laquelle l’abandon du site a été constaté ou que la vacance s’est significativement développée</w:t>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Récapitulatif de l’historique connu du site : </w:t>
      </w:r>
    </w:p>
    <w:p>
      <w:pPr>
        <w:pStyle w:val="Normal"/>
        <w:rPr>
          <w:rFonts w:ascii="Arial" w:hAnsi="Arial" w:cs="Arial"/>
        </w:rPr>
      </w:pPr>
      <w:r>
        <w:rPr>
          <w:rFonts w:cs="Arial" w:ascii="Arial" w:hAnsi="Arial"/>
          <w:i/>
          <w:sz w:val="20"/>
          <w:szCs w:val="20"/>
        </w:rPr>
        <w:t xml:space="preserve">Précisez : propriétaires successifs, activités exploitées sur le site, opérations de sécurisation du site, pollutions connues, procédures engagées pour dépolluer, </w:t>
      </w:r>
      <w:r>
        <w:rPr>
          <w:rFonts w:cs="Arial" w:ascii="Arial" w:hAnsi="Arial"/>
          <w:sz w:val="18"/>
          <w:szCs w:val="22"/>
        </w:rPr>
        <w:t>références BASIAS/BASOL</w:t>
      </w:r>
      <w:r>
        <w:rPr>
          <w:rStyle w:val="FootnoteCharacters"/>
          <w:rStyle w:val="Ancredenotedebasdepage"/>
          <w:rFonts w:cs="Arial" w:ascii="Arial" w:hAnsi="Arial"/>
          <w:sz w:val="18"/>
          <w:szCs w:val="22"/>
        </w:rPr>
        <w:footnoteReference w:id="6"/>
      </w:r>
      <w:r>
        <w:rPr>
          <w:rFonts w:cs="Arial" w:ascii="Arial" w:hAnsi="Arial"/>
          <w:bCs/>
          <w:kern w:val="2"/>
          <w:szCs w:val="20"/>
        </w:rPr>
        <w:tab/>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tab/>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Dans le cas d’un terrain nu, expliquer le cas échéant quand et dans quel contexte la démolition est intervenue</w:t>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r>
    </w:p>
    <w:p>
      <w:pPr>
        <w:pStyle w:val="Normal"/>
        <w:tabs>
          <w:tab w:val="left" w:pos="10206" w:leader="dot"/>
        </w:tabs>
        <w:spacing w:before="60" w:after="60"/>
        <w:rPr>
          <w:rFonts w:ascii="Arial" w:hAnsi="Arial" w:cs="Arial"/>
          <w:bCs/>
          <w:kern w:val="2"/>
          <w:szCs w:val="20"/>
        </w:rPr>
      </w:pPr>
      <w:r>
        <w:rPr>
          <w:rFonts w:cs="Arial" w:ascii="Arial" w:hAnsi="Arial"/>
          <w:bCs/>
          <w:kern w:val="2"/>
          <w:szCs w:val="20"/>
        </w:rPr>
        <w:tab/>
      </w:r>
    </w:p>
    <w:p>
      <w:pPr>
        <w:pStyle w:val="Normal"/>
        <w:tabs>
          <w:tab w:val="left" w:pos="10206" w:leader="dot"/>
        </w:tabs>
        <w:spacing w:before="60" w:after="60"/>
        <w:ind w:left="360" w:hanging="0"/>
        <w:rPr>
          <w:rFonts w:ascii="Arial" w:hAnsi="Arial" w:cs="Arial"/>
          <w:bCs/>
          <w:kern w:val="2"/>
          <w:szCs w:val="20"/>
        </w:rPr>
      </w:pPr>
      <w:r>
        <w:rPr>
          <w:rFonts w:cs="Arial" w:ascii="Arial" w:hAnsi="Arial"/>
          <w:bCs/>
          <w:kern w:val="2"/>
          <w:szCs w:val="20"/>
        </w:rPr>
      </w:r>
    </w:p>
    <w:p>
      <w:pPr>
        <w:pStyle w:val="Titre1"/>
        <w:numPr>
          <w:ilvl w:val="0"/>
          <w:numId w:val="3"/>
        </w:numPr>
        <w:pBdr>
          <w:bottom w:val="double" w:sz="4" w:space="1" w:color="000000"/>
        </w:pBdr>
        <w:ind w:left="0" w:hanging="360"/>
        <w:rPr/>
      </w:pPr>
      <w:bookmarkStart w:id="221" w:name="_Toc57366365"/>
      <w:r>
        <w:rPr/>
        <w:t>Gouvernance du projet</w:t>
      </w:r>
      <w:bookmarkEnd w:id="221"/>
    </w:p>
    <w:p>
      <w:pPr>
        <w:pStyle w:val="Normal"/>
        <w:numPr>
          <w:ilvl w:val="0"/>
          <w:numId w:val="0"/>
        </w:numPr>
        <w:jc w:val="both"/>
        <w:outlineLvl w:val="1"/>
        <w:rPr>
          <w:rFonts w:ascii="Arial" w:hAnsi="Arial" w:cs="Arial"/>
          <w:sz w:val="22"/>
          <w:szCs w:val="22"/>
        </w:rPr>
      </w:pPr>
      <w:r>
        <w:rPr>
          <w:rFonts w:cs="Arial" w:ascii="Arial" w:hAnsi="Arial"/>
          <w:sz w:val="22"/>
          <w:szCs w:val="22"/>
        </w:rPr>
      </w:r>
    </w:p>
    <w:p>
      <w:pPr>
        <w:pStyle w:val="ListParagraph"/>
        <w:numPr>
          <w:ilvl w:val="0"/>
          <w:numId w:val="5"/>
        </w:numPr>
        <w:tabs>
          <w:tab w:val="left" w:pos="3525" w:leader="none"/>
          <w:tab w:val="left" w:pos="6946" w:leader="none"/>
          <w:tab w:val="left" w:pos="7230" w:leader="none"/>
          <w:tab w:val="left" w:pos="8080" w:leader="none"/>
          <w:tab w:val="left" w:pos="8364" w:leader="none"/>
        </w:tabs>
        <w:jc w:val="both"/>
        <w:rPr>
          <w:rFonts w:ascii="Arial" w:hAnsi="Arial" w:cs="Arial"/>
          <w:sz w:val="22"/>
          <w:szCs w:val="22"/>
        </w:rPr>
      </w:pPr>
      <w:r>
        <w:rPr>
          <w:rFonts w:cs="Arial" w:ascii="Arial" w:hAnsi="Arial"/>
          <w:sz w:val="22"/>
          <w:szCs w:val="22"/>
        </w:rPr>
        <w:t>Une structure de pilotage associant les parties prenantes en amont du projet (maître d’ouvrage, institutions publiques, société civile, riverains, autres acteurs et structures locaux potentiellement impactés par le projet) a-t-elle été mise en place ?</w:t>
      </w:r>
    </w:p>
    <w:p>
      <w:pPr>
        <w:pStyle w:val="ListParagraph"/>
        <w:tabs>
          <w:tab w:val="left" w:pos="1701" w:leader="none"/>
        </w:tabs>
        <w:ind w:left="0" w:hanging="0"/>
        <w:rPr>
          <w:rFonts w:ascii="Arial" w:hAnsi="Arial" w:cs="Arial"/>
          <w:sz w:val="18"/>
          <w:szCs w:val="22"/>
        </w:rPr>
      </w:pPr>
      <w:r>
        <w:rPr>
          <w:rFonts w:eastAsia="MS Gothic" w:cs="Arial" w:ascii="MS Gothic" w:hAnsi="MS Gothic"/>
          <w:sz w:val="18"/>
          <w:szCs w:val="22"/>
        </w:rPr>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222" w:name="__Fieldmark__1620_2553563711"/>
      <w:bookmarkStart w:id="223" w:name="__Fieldmark__1620_2553563711"/>
      <w:bookmarkStart w:id="224" w:name="__Fieldmark__1620_2553563711"/>
      <w:bookmarkEnd w:id="224"/>
      <w:r>
        <w:rPr>
          <w:rFonts w:eastAsia="MS Gothic" w:cs="Arial" w:ascii="MS Gothic" w:hAnsi="MS Gothic"/>
          <w:sz w:val="18"/>
          <w:szCs w:val="22"/>
        </w:rPr>
      </w:r>
      <w:r>
        <w:rPr>
          <w:sz w:val="18"/>
          <w:szCs w:val="22"/>
          <w:rFonts w:eastAsia="MS Gothic" w:cs="Arial" w:ascii="MS Gothic" w:hAnsi="MS Gothic"/>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225" w:name="__Fieldmark__1624_2553563711"/>
      <w:bookmarkStart w:id="226" w:name="__Fieldmark__1624_2553563711"/>
      <w:bookmarkStart w:id="227" w:name="__Fieldmark__1624_2553563711"/>
      <w:bookmarkEnd w:id="227"/>
      <w:r>
        <w:rPr>
          <w:rFonts w:cs="Arial" w:ascii="Arial" w:hAnsi="Arial"/>
          <w:sz w:val="18"/>
          <w:szCs w:val="22"/>
        </w:rPr>
      </w:r>
      <w:r>
        <w:rPr>
          <w:sz w:val="18"/>
          <w:szCs w:val="22"/>
          <w:rFonts w:cs="Arial" w:ascii="Arial" w:hAnsi="Arial"/>
        </w:rPr>
        <w:fldChar w:fldCharType="end"/>
      </w:r>
      <w:r>
        <w:rPr>
          <w:rFonts w:cs="Arial" w:ascii="Arial" w:hAnsi="Arial"/>
          <w:sz w:val="18"/>
          <w:szCs w:val="22"/>
        </w:rPr>
        <w:t xml:space="preserve"> Non</w:t>
      </w:r>
    </w:p>
    <w:p>
      <w:pPr>
        <w:pStyle w:val="ListParagraph"/>
        <w:tabs>
          <w:tab w:val="left" w:pos="1701" w:leader="none"/>
        </w:tabs>
        <w:ind w:left="0" w:hanging="0"/>
        <w:rPr>
          <w:rFonts w:ascii="Arial" w:hAnsi="Arial" w:cs="Arial"/>
          <w:sz w:val="18"/>
          <w:szCs w:val="22"/>
        </w:rPr>
      </w:pPr>
      <w:r>
        <w:rPr>
          <w:rFonts w:cs="Arial" w:ascii="Arial" w:hAnsi="Arial"/>
          <w:sz w:val="18"/>
          <w:szCs w:val="22"/>
        </w:rPr>
      </w:r>
    </w:p>
    <w:p>
      <w:pPr>
        <w:pStyle w:val="Normal"/>
        <w:tabs>
          <w:tab w:val="left" w:pos="1701" w:leader="none"/>
        </w:tabs>
        <w:rPr>
          <w:rFonts w:ascii="Arial" w:hAnsi="Arial" w:cs="Arial"/>
          <w:sz w:val="18"/>
          <w:szCs w:val="22"/>
        </w:rPr>
      </w:pPr>
      <w:r>
        <w:rPr>
          <w:rFonts w:cs="Arial" w:ascii="Arial" w:hAnsi="Arial"/>
          <w:sz w:val="18"/>
          <w:szCs w:val="22"/>
        </w:rPr>
        <w:t>Si oui, préciser la composition de la structure de pilotage</w:t>
      </w:r>
    </w:p>
    <w:p>
      <w:pPr>
        <w:pStyle w:val="Normal"/>
        <w:numPr>
          <w:ilvl w:val="0"/>
          <w:numId w:val="0"/>
        </w:numPr>
        <w:jc w:val="both"/>
        <w:outlineLvl w:val="1"/>
        <w:rPr>
          <w:rFonts w:ascii="Arial" w:hAnsi="Arial" w:cs="Arial"/>
          <w:sz w:val="22"/>
          <w:szCs w:val="22"/>
        </w:rPr>
      </w:pPr>
      <w:r>
        <w:rPr>
          <w:rFonts w:cs="Arial" w:ascii="Arial" w:hAnsi="Arial"/>
          <w:sz w:val="22"/>
          <w:szCs w:val="22"/>
        </w:rPr>
        <w:t>……………………………………………………………………………………………………</w:t>
      </w:r>
    </w:p>
    <w:p>
      <w:pPr>
        <w:pStyle w:val="Normal"/>
        <w:tabs>
          <w:tab w:val="left" w:pos="3525" w:leader="none"/>
          <w:tab w:val="left" w:pos="6946" w:leader="none"/>
          <w:tab w:val="left" w:pos="7230" w:leader="none"/>
          <w:tab w:val="left" w:pos="8080" w:leader="none"/>
          <w:tab w:val="left" w:pos="8364" w:leader="none"/>
        </w:tabs>
        <w:jc w:val="both"/>
        <w:rPr>
          <w:rFonts w:ascii="Arial" w:hAnsi="Arial" w:cs="Arial"/>
          <w:i/>
          <w:i/>
          <w:sz w:val="16"/>
          <w:szCs w:val="20"/>
        </w:rPr>
      </w:pPr>
      <w:r>
        <w:rPr>
          <w:rFonts w:cs="Arial" w:ascii="Arial" w:hAnsi="Arial"/>
          <w:i/>
          <w:sz w:val="16"/>
          <w:szCs w:val="20"/>
        </w:rPr>
      </w:r>
    </w:p>
    <w:p>
      <w:pPr>
        <w:pStyle w:val="ListParagraph"/>
        <w:numPr>
          <w:ilvl w:val="0"/>
          <w:numId w:val="5"/>
        </w:numPr>
        <w:tabs>
          <w:tab w:val="left" w:pos="3525" w:leader="none"/>
          <w:tab w:val="left" w:pos="6946" w:leader="none"/>
          <w:tab w:val="left" w:pos="7230" w:leader="none"/>
          <w:tab w:val="left" w:pos="8080" w:leader="none"/>
          <w:tab w:val="left" w:pos="8364" w:leader="none"/>
        </w:tabs>
        <w:jc w:val="both"/>
        <w:rPr/>
      </w:pPr>
      <w:r>
        <w:rPr>
          <w:rFonts w:cs="Arial" w:ascii="Arial" w:hAnsi="Arial"/>
          <w:sz w:val="22"/>
          <w:szCs w:val="22"/>
        </w:rPr>
        <w:t xml:space="preserve">Cette gouvernance renvoie-t-elle aux dispositifs de gouvernance de l’ORT, du PPA ou à d’autres programmes nationaux de cohésion des territoires (Territoires d’industrie, Action Cœur de Ville, Petites Villes de Demain, politique de la ville, </w:t>
      </w:r>
      <w:r>
        <w:rPr>
          <w:rFonts w:cs="Arial" w:ascii="Arial" w:hAnsi="Arial"/>
          <w:sz w:val="22"/>
          <w:szCs w:val="22"/>
        </w:rPr>
        <w:t>OPAH, NPNRU</w:t>
      </w:r>
      <w:r>
        <w:rPr>
          <w:rFonts w:cs="Arial" w:ascii="Arial" w:hAnsi="Arial"/>
          <w:sz w:val="22"/>
          <w:szCs w:val="22"/>
        </w:rPr>
        <w:t>)?</w:t>
      </w:r>
    </w:p>
    <w:p>
      <w:pPr>
        <w:pStyle w:val="ListParagraph"/>
        <w:tabs>
          <w:tab w:val="left" w:pos="1701" w:leader="none"/>
        </w:tabs>
        <w:rPr>
          <w:rFonts w:ascii="Arial" w:hAnsi="Arial" w:cs="Arial"/>
          <w:sz w:val="18"/>
          <w:szCs w:val="22"/>
        </w:rPr>
      </w:pPr>
      <w:r>
        <w:rPr>
          <w:rFonts w:eastAsia="MS Gothic" w:cs="Arial" w:ascii="MS Gothic" w:hAnsi="MS Gothic"/>
          <w:sz w:val="18"/>
          <w:szCs w:val="22"/>
        </w:rPr>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228" w:name="__Fieldmark__1642_2553563711"/>
      <w:bookmarkStart w:id="229" w:name="__Fieldmark__1642_2553563711"/>
      <w:bookmarkStart w:id="230" w:name="__Fieldmark__1642_2553563711"/>
      <w:bookmarkEnd w:id="230"/>
      <w:r>
        <w:rPr>
          <w:rFonts w:eastAsia="MS Gothic" w:cs="Arial" w:ascii="MS Gothic" w:hAnsi="MS Gothic"/>
          <w:sz w:val="18"/>
          <w:szCs w:val="22"/>
        </w:rPr>
      </w:r>
      <w:r>
        <w:rPr>
          <w:sz w:val="18"/>
          <w:szCs w:val="22"/>
          <w:rFonts w:eastAsia="MS Gothic" w:cs="Arial" w:ascii="MS Gothic" w:hAnsi="MS Gothic"/>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231" w:name="__Fieldmark__1646_2553563711"/>
      <w:bookmarkStart w:id="232" w:name="__Fieldmark__1646_2553563711"/>
      <w:bookmarkStart w:id="233" w:name="__Fieldmark__1646_2553563711"/>
      <w:bookmarkEnd w:id="233"/>
      <w:r>
        <w:rPr>
          <w:rFonts w:cs="Arial" w:ascii="Arial" w:hAnsi="Arial"/>
          <w:sz w:val="18"/>
          <w:szCs w:val="22"/>
        </w:rPr>
      </w:r>
      <w:r>
        <w:rPr>
          <w:sz w:val="18"/>
          <w:szCs w:val="22"/>
          <w:rFonts w:cs="Arial" w:ascii="Arial" w:hAnsi="Arial"/>
        </w:rPr>
        <w:fldChar w:fldCharType="end"/>
      </w:r>
      <w:r>
        <w:rPr>
          <w:rFonts w:cs="Arial" w:ascii="Arial" w:hAnsi="Arial"/>
          <w:sz w:val="18"/>
          <w:szCs w:val="22"/>
        </w:rPr>
        <w:t xml:space="preserve"> Non</w:t>
      </w:r>
    </w:p>
    <w:p>
      <w:pPr>
        <w:pStyle w:val="Normal"/>
        <w:tabs>
          <w:tab w:val="left" w:pos="1701" w:leader="none"/>
        </w:tabs>
        <w:rPr>
          <w:rFonts w:ascii="Arial" w:hAnsi="Arial" w:cs="Arial"/>
          <w:sz w:val="18"/>
          <w:szCs w:val="18"/>
        </w:rPr>
      </w:pPr>
      <w:r>
        <w:rPr>
          <w:rFonts w:cs="Arial" w:ascii="Arial" w:hAnsi="Arial"/>
          <w:sz w:val="18"/>
          <w:szCs w:val="18"/>
        </w:rPr>
        <w:t>Préciser :</w:t>
      </w:r>
    </w:p>
    <w:p>
      <w:pPr>
        <w:pStyle w:val="Normal"/>
        <w:numPr>
          <w:ilvl w:val="0"/>
          <w:numId w:val="0"/>
        </w:numPr>
        <w:jc w:val="both"/>
        <w:outlineLvl w:val="1"/>
        <w:rPr>
          <w:rFonts w:ascii="Arial" w:hAnsi="Arial" w:cs="Arial"/>
          <w:sz w:val="22"/>
          <w:szCs w:val="22"/>
        </w:rPr>
      </w:pPr>
      <w:r>
        <w:rPr>
          <w:rFonts w:cs="Arial" w:ascii="Arial" w:hAnsi="Arial"/>
          <w:sz w:val="22"/>
          <w:szCs w:val="22"/>
        </w:rPr>
        <w:t>……………………………………………………………………………………………………</w:t>
      </w:r>
    </w:p>
    <w:p>
      <w:pPr>
        <w:pStyle w:val="Normal"/>
        <w:numPr>
          <w:ilvl w:val="0"/>
          <w:numId w:val="0"/>
        </w:numPr>
        <w:jc w:val="both"/>
        <w:outlineLvl w:val="1"/>
        <w:rPr>
          <w:rFonts w:ascii="Arial" w:hAnsi="Arial" w:cs="Arial"/>
          <w:sz w:val="22"/>
          <w:szCs w:val="22"/>
        </w:rPr>
      </w:pPr>
      <w:r>
        <w:rPr>
          <w:rFonts w:cs="Arial" w:ascii="Arial" w:hAnsi="Arial"/>
          <w:sz w:val="22"/>
          <w:szCs w:val="22"/>
        </w:rPr>
        <w:t>……………………………………………………………………………………………………</w:t>
      </w:r>
    </w:p>
    <w:p>
      <w:pPr>
        <w:pStyle w:val="Normal"/>
        <w:numPr>
          <w:ilvl w:val="0"/>
          <w:numId w:val="0"/>
        </w:numPr>
        <w:jc w:val="both"/>
        <w:outlineLvl w:val="1"/>
        <w:rPr>
          <w:rFonts w:ascii="Arial" w:hAnsi="Arial" w:cs="Arial"/>
          <w:sz w:val="22"/>
          <w:szCs w:val="22"/>
        </w:rPr>
      </w:pPr>
      <w:r>
        <w:rPr>
          <w:rFonts w:cs="Arial" w:ascii="Arial" w:hAnsi="Arial"/>
          <w:sz w:val="22"/>
          <w:szCs w:val="22"/>
        </w:rPr>
      </w:r>
    </w:p>
    <w:p>
      <w:pPr>
        <w:pStyle w:val="ListParagraph"/>
        <w:numPr>
          <w:ilvl w:val="0"/>
          <w:numId w:val="5"/>
        </w:numPr>
        <w:jc w:val="both"/>
        <w:outlineLvl w:val="1"/>
        <w:rPr>
          <w:rFonts w:ascii="Arial" w:hAnsi="Arial" w:cs="Arial"/>
          <w:sz w:val="22"/>
          <w:szCs w:val="22"/>
        </w:rPr>
      </w:pPr>
      <w:r>
        <w:rPr>
          <w:rFonts w:cs="Arial" w:ascii="Arial" w:hAnsi="Arial"/>
          <w:sz w:val="22"/>
          <w:szCs w:val="22"/>
        </w:rPr>
        <w:t>Une direction de projet a-t-elle été mise en place au sein des équipes du porteur de projet ?</w:t>
      </w:r>
    </w:p>
    <w:p>
      <w:pPr>
        <w:pStyle w:val="ListParagraph"/>
        <w:tabs>
          <w:tab w:val="left" w:pos="1701" w:leader="none"/>
        </w:tabs>
        <w:rPr>
          <w:rFonts w:ascii="Arial" w:hAnsi="Arial" w:cs="Arial"/>
          <w:sz w:val="18"/>
          <w:szCs w:val="22"/>
        </w:rPr>
      </w:pPr>
      <w:r>
        <w:rPr>
          <w:rFonts w:eastAsia="MS Gothic" w:cs="Arial" w:ascii="MS Gothic" w:hAnsi="MS Gothic"/>
          <w:sz w:val="18"/>
          <w:szCs w:val="22"/>
        </w:rPr>
        <w:tab/>
      </w:r>
      <w:r>
        <w:fldChar w:fldCharType="begin">
          <w:ffData>
            <w:name w:val=""/>
            <w:enabled/>
            <w:calcOnExit w:val="0"/>
            <w:checkBox>
              <w:sizeAuto/>
            </w:checkBox>
          </w:ffData>
        </w:fldChar>
      </w:r>
      <w:r>
        <w:rPr>
          <w:sz w:val="18"/>
          <w:szCs w:val="22"/>
          <w:rFonts w:eastAsia="MS Gothic" w:cs="Arial" w:ascii="MS Gothic" w:hAnsi="MS Gothic"/>
        </w:rPr>
        <w:instrText> FORMCHECKBOX </w:instrText>
      </w:r>
      <w:r>
        <w:rPr>
          <w:sz w:val="18"/>
          <w:szCs w:val="22"/>
          <w:rFonts w:eastAsia="MS Gothic" w:cs="Arial" w:ascii="MS Gothic" w:hAnsi="MS Gothic"/>
        </w:rPr>
        <w:fldChar w:fldCharType="separate"/>
      </w:r>
      <w:bookmarkStart w:id="234" w:name="__Fieldmark__1657_2553563711"/>
      <w:bookmarkStart w:id="235" w:name="__Fieldmark__1657_2553563711"/>
      <w:bookmarkStart w:id="236" w:name="__Fieldmark__1657_2553563711"/>
      <w:bookmarkEnd w:id="236"/>
      <w:r>
        <w:rPr>
          <w:rFonts w:eastAsia="MS Gothic" w:cs="Arial" w:ascii="MS Gothic" w:hAnsi="MS Gothic"/>
          <w:sz w:val="18"/>
          <w:szCs w:val="22"/>
        </w:rPr>
      </w:r>
      <w:r>
        <w:rPr>
          <w:sz w:val="18"/>
          <w:szCs w:val="22"/>
          <w:rFonts w:eastAsia="MS Gothic" w:cs="Arial" w:ascii="MS Gothic" w:hAnsi="MS Gothic"/>
        </w:rPr>
        <w:fldChar w:fldCharType="end"/>
      </w:r>
      <w:r>
        <w:rPr>
          <w:rFonts w:cs="Arial" w:ascii="Arial" w:hAnsi="Arial"/>
          <w:sz w:val="18"/>
          <w:szCs w:val="22"/>
        </w:rPr>
        <w:t xml:space="preserve"> Oui</w:t>
        <w:tab/>
      </w:r>
      <w:r>
        <w:fldChar w:fldCharType="begin">
          <w:ffData>
            <w:name w:val=""/>
            <w:enabled/>
            <w:calcOnExit w:val="0"/>
            <w:checkBox>
              <w:sizeAuto/>
            </w:checkBox>
          </w:ffData>
        </w:fldChar>
      </w:r>
      <w:r>
        <w:rPr>
          <w:sz w:val="18"/>
          <w:szCs w:val="22"/>
          <w:rFonts w:cs="Arial" w:ascii="Arial" w:hAnsi="Arial"/>
        </w:rPr>
        <w:instrText> FORMCHECKBOX </w:instrText>
      </w:r>
      <w:r>
        <w:rPr>
          <w:sz w:val="18"/>
          <w:szCs w:val="22"/>
          <w:rFonts w:cs="Arial" w:ascii="Arial" w:hAnsi="Arial"/>
        </w:rPr>
        <w:fldChar w:fldCharType="separate"/>
      </w:r>
      <w:bookmarkStart w:id="237" w:name="__Fieldmark__1661_2553563711"/>
      <w:bookmarkStart w:id="238" w:name="__Fieldmark__1661_2553563711"/>
      <w:bookmarkStart w:id="239" w:name="__Fieldmark__1661_2553563711"/>
      <w:bookmarkEnd w:id="239"/>
      <w:r>
        <w:rPr>
          <w:rFonts w:cs="Arial" w:ascii="Arial" w:hAnsi="Arial"/>
          <w:sz w:val="18"/>
          <w:szCs w:val="22"/>
        </w:rPr>
      </w:r>
      <w:r>
        <w:rPr>
          <w:sz w:val="18"/>
          <w:szCs w:val="22"/>
          <w:rFonts w:cs="Arial" w:ascii="Arial" w:hAnsi="Arial"/>
        </w:rPr>
        <w:fldChar w:fldCharType="end"/>
      </w:r>
      <w:r>
        <w:rPr>
          <w:rFonts w:cs="Arial" w:ascii="Arial" w:hAnsi="Arial"/>
          <w:sz w:val="18"/>
          <w:szCs w:val="22"/>
        </w:rPr>
        <w:t xml:space="preserve"> Non</w:t>
      </w:r>
    </w:p>
    <w:p>
      <w:pPr>
        <w:pStyle w:val="ListParagraph"/>
        <w:numPr>
          <w:ilvl w:val="0"/>
          <w:numId w:val="0"/>
        </w:numPr>
        <w:ind w:left="0" w:hanging="0"/>
        <w:jc w:val="both"/>
        <w:outlineLvl w:val="1"/>
        <w:rPr>
          <w:rFonts w:ascii="Arial" w:hAnsi="Arial" w:cs="Arial"/>
          <w:sz w:val="18"/>
          <w:szCs w:val="18"/>
        </w:rPr>
      </w:pPr>
      <w:r>
        <w:rPr>
          <w:rFonts w:cs="Arial" w:ascii="Arial" w:hAnsi="Arial"/>
          <w:sz w:val="18"/>
          <w:szCs w:val="18"/>
        </w:rPr>
        <w:t>Préciser :</w:t>
      </w:r>
    </w:p>
    <w:p>
      <w:pPr>
        <w:pStyle w:val="Normal"/>
        <w:numPr>
          <w:ilvl w:val="0"/>
          <w:numId w:val="0"/>
        </w:numPr>
        <w:jc w:val="both"/>
        <w:outlineLvl w:val="1"/>
        <w:rPr>
          <w:rFonts w:ascii="Arial" w:hAnsi="Arial" w:cs="Arial"/>
          <w:sz w:val="22"/>
          <w:szCs w:val="22"/>
        </w:rPr>
      </w:pPr>
      <w:r>
        <w:rPr>
          <w:rFonts w:cs="Arial" w:ascii="Arial" w:hAnsi="Arial"/>
          <w:sz w:val="22"/>
          <w:szCs w:val="22"/>
        </w:rPr>
        <w:t>……………………………………………………………………………………………………</w:t>
      </w:r>
    </w:p>
    <w:p>
      <w:pPr>
        <w:pStyle w:val="Normal"/>
        <w:numPr>
          <w:ilvl w:val="0"/>
          <w:numId w:val="0"/>
        </w:numPr>
        <w:jc w:val="both"/>
        <w:outlineLvl w:val="1"/>
        <w:rPr>
          <w:rFonts w:ascii="Arial" w:hAnsi="Arial" w:cs="Arial"/>
          <w:sz w:val="22"/>
          <w:szCs w:val="22"/>
        </w:rPr>
      </w:pPr>
      <w:r>
        <w:rPr>
          <w:rFonts w:cs="Arial" w:ascii="Arial" w:hAnsi="Arial"/>
          <w:sz w:val="22"/>
          <w:szCs w:val="22"/>
        </w:rPr>
      </w:r>
    </w:p>
    <w:p>
      <w:pPr>
        <w:pStyle w:val="Titre1"/>
        <w:numPr>
          <w:ilvl w:val="0"/>
          <w:numId w:val="3"/>
        </w:numPr>
        <w:pBdr>
          <w:bottom w:val="double" w:sz="4" w:space="1" w:color="000000"/>
        </w:pBdr>
        <w:ind w:left="0" w:hanging="360"/>
        <w:jc w:val="both"/>
        <w:rPr/>
      </w:pPr>
      <w:bookmarkStart w:id="240" w:name="_Toc57366366"/>
      <w:r>
        <w:rPr/>
        <w:t>Critères d’évaluation du projet et de son taux de financement</w:t>
      </w:r>
      <w:bookmarkEnd w:id="240"/>
    </w:p>
    <w:p>
      <w:pPr>
        <w:pStyle w:val="Normal"/>
        <w:numPr>
          <w:ilvl w:val="0"/>
          <w:numId w:val="0"/>
        </w:numPr>
        <w:tabs>
          <w:tab w:val="left" w:pos="3525" w:leader="none"/>
        </w:tabs>
        <w:outlineLvl w:val="1"/>
        <w:rPr>
          <w:rFonts w:ascii="Arial" w:hAnsi="Arial" w:cs="Arial"/>
          <w:b/>
          <w:b/>
          <w:sz w:val="22"/>
          <w:szCs w:val="22"/>
        </w:rPr>
      </w:pPr>
      <w:r>
        <w:rPr>
          <w:rFonts w:cs="Arial" w:ascii="Arial" w:hAnsi="Arial"/>
          <w:b/>
          <w:sz w:val="22"/>
          <w:szCs w:val="22"/>
        </w:rPr>
      </w:r>
    </w:p>
    <w:p>
      <w:pPr>
        <w:pStyle w:val="ListParagraph"/>
        <w:numPr>
          <w:ilvl w:val="0"/>
          <w:numId w:val="9"/>
        </w:numPr>
        <w:tabs>
          <w:tab w:val="left" w:pos="3525" w:leader="none"/>
        </w:tabs>
        <w:jc w:val="both"/>
        <w:outlineLvl w:val="1"/>
        <w:rPr>
          <w:rFonts w:ascii="Arial" w:hAnsi="Arial" w:cs="Arial"/>
          <w:b/>
          <w:b/>
          <w:sz w:val="22"/>
          <w:szCs w:val="22"/>
        </w:rPr>
      </w:pPr>
      <w:r>
        <w:rPr>
          <w:rFonts w:cs="Arial" w:ascii="Arial" w:hAnsi="Arial"/>
          <w:b/>
          <w:sz w:val="22"/>
          <w:szCs w:val="22"/>
        </w:rPr>
        <w:t>Lorsqu’une collectivité est maître d’ouvrage, quelles sont les capacités financières de cette collectivité ?</w:t>
      </w:r>
    </w:p>
    <w:p>
      <w:pPr>
        <w:pStyle w:val="ListParagraph"/>
        <w:tabs>
          <w:tab w:val="left" w:pos="1701" w:leader="none"/>
        </w:tabs>
        <w:ind w:left="0" w:hanging="0"/>
        <w:rPr>
          <w:rFonts w:ascii="Arial" w:hAnsi="Arial" w:cs="Arial"/>
          <w:sz w:val="22"/>
          <w:szCs w:val="22"/>
        </w:rPr>
      </w:pPr>
      <w:r>
        <w:rPr>
          <w:rFonts w:cs="Arial" w:ascii="Arial" w:hAnsi="Arial"/>
          <w:sz w:val="22"/>
          <w:szCs w:val="22"/>
        </w:rPr>
        <w:t>Indiquer</w:t>
      </w:r>
    </w:p>
    <w:p>
      <w:pPr>
        <w:pStyle w:val="ListParagraph"/>
        <w:numPr>
          <w:ilvl w:val="1"/>
          <w:numId w:val="1"/>
        </w:numPr>
        <w:tabs>
          <w:tab w:val="left" w:pos="1701" w:leader="none"/>
        </w:tabs>
        <w:rPr>
          <w:rFonts w:ascii="Arial" w:hAnsi="Arial" w:cs="Arial"/>
          <w:sz w:val="22"/>
          <w:szCs w:val="22"/>
        </w:rPr>
      </w:pPr>
      <w:r>
        <w:rPr>
          <w:rFonts w:cs="Arial" w:ascii="Arial" w:hAnsi="Arial"/>
          <w:sz w:val="22"/>
          <w:szCs w:val="22"/>
        </w:rPr>
        <w:t xml:space="preserve">La </w:t>
      </w:r>
      <w:r>
        <w:rPr>
          <w:rFonts w:cs="Arial" w:ascii="Arial" w:hAnsi="Arial"/>
          <w:color w:val="00000A"/>
          <w:sz w:val="22"/>
          <w:szCs w:val="22"/>
        </w:rPr>
        <w:t>durée globale de remboursement de la dette de la collectivité : ……………</w:t>
      </w:r>
    </w:p>
    <w:p>
      <w:pPr>
        <w:pStyle w:val="ListParagraph"/>
        <w:numPr>
          <w:ilvl w:val="1"/>
          <w:numId w:val="1"/>
        </w:numPr>
        <w:tabs>
          <w:tab w:val="left" w:pos="1701" w:leader="none"/>
        </w:tabs>
        <w:rPr>
          <w:rFonts w:ascii="Arial" w:hAnsi="Arial" w:cs="Arial"/>
          <w:sz w:val="22"/>
          <w:szCs w:val="22"/>
        </w:rPr>
      </w:pPr>
      <w:r>
        <w:rPr>
          <w:rFonts w:cs="Arial" w:ascii="Arial" w:hAnsi="Arial"/>
          <w:color w:val="00000A"/>
          <w:sz w:val="22"/>
          <w:szCs w:val="22"/>
        </w:rPr>
        <w:t>La capacité d’autofinancement net moyenne sur 3 ans : ……………</w:t>
      </w:r>
    </w:p>
    <w:p>
      <w:pPr>
        <w:pStyle w:val="ListParagraph"/>
        <w:tabs>
          <w:tab w:val="left" w:pos="1701" w:leader="none"/>
        </w:tabs>
        <w:ind w:left="0" w:hanging="0"/>
        <w:rPr>
          <w:rFonts w:ascii="Arial" w:hAnsi="Arial" w:cs="Arial"/>
          <w:sz w:val="22"/>
          <w:szCs w:val="22"/>
        </w:rPr>
      </w:pPr>
      <w:r>
        <w:rPr>
          <w:rFonts w:cs="Arial" w:ascii="Arial" w:hAnsi="Arial"/>
          <w:sz w:val="22"/>
          <w:szCs w:val="22"/>
        </w:rPr>
      </w:r>
    </w:p>
    <w:p>
      <w:pPr>
        <w:pStyle w:val="ListParagraph"/>
        <w:tabs>
          <w:tab w:val="left" w:pos="1701" w:leader="none"/>
        </w:tabs>
        <w:ind w:left="0" w:hanging="0"/>
        <w:rPr>
          <w:rFonts w:ascii="Arial" w:hAnsi="Arial" w:cs="Arial"/>
          <w:sz w:val="22"/>
          <w:szCs w:val="22"/>
        </w:rPr>
      </w:pPr>
      <w:r>
        <w:rPr>
          <w:rFonts w:cs="Arial" w:ascii="Arial" w:hAnsi="Arial"/>
          <w:sz w:val="22"/>
          <w:szCs w:val="22"/>
        </w:rPr>
        <w:t>Tout autre élément pourra être utilement indiqué ici :</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ListParagraph"/>
        <w:tabs>
          <w:tab w:val="left" w:pos="1701" w:leader="none"/>
        </w:tabs>
        <w:ind w:left="851" w:hanging="0"/>
        <w:rPr>
          <w:rFonts w:ascii="Arial" w:hAnsi="Arial" w:cs="Arial"/>
          <w:sz w:val="22"/>
          <w:szCs w:val="22"/>
        </w:rPr>
      </w:pPr>
      <w:r>
        <w:rPr>
          <w:rFonts w:cs="Arial" w:ascii="Arial" w:hAnsi="Arial"/>
          <w:sz w:val="22"/>
          <w:szCs w:val="22"/>
        </w:rPr>
      </w:r>
    </w:p>
    <w:p>
      <w:pPr>
        <w:pStyle w:val="ListParagraph"/>
        <w:tabs>
          <w:tab w:val="left" w:pos="1701" w:leader="none"/>
        </w:tabs>
        <w:ind w:left="851" w:hanging="0"/>
        <w:rPr>
          <w:rFonts w:ascii="Arial" w:hAnsi="Arial" w:cs="Arial"/>
          <w:sz w:val="22"/>
          <w:szCs w:val="22"/>
        </w:rPr>
      </w:pPr>
      <w:r>
        <w:rPr>
          <w:rFonts w:cs="Arial" w:ascii="Arial" w:hAnsi="Arial"/>
          <w:sz w:val="22"/>
          <w:szCs w:val="22"/>
        </w:rPr>
      </w:r>
    </w:p>
    <w:p>
      <w:pPr>
        <w:pStyle w:val="ListParagraph"/>
        <w:tabs>
          <w:tab w:val="left" w:pos="1701" w:leader="none"/>
        </w:tabs>
        <w:ind w:left="851" w:hanging="0"/>
        <w:rPr>
          <w:rFonts w:ascii="Arial" w:hAnsi="Arial" w:cs="Arial"/>
          <w:sz w:val="22"/>
          <w:szCs w:val="22"/>
        </w:rPr>
      </w:pPr>
      <w:r>
        <w:rPr>
          <w:rFonts w:cs="Arial" w:ascii="Arial" w:hAnsi="Arial"/>
          <w:sz w:val="22"/>
          <w:szCs w:val="22"/>
        </w:rPr>
      </w:r>
    </w:p>
    <w:p>
      <w:pPr>
        <w:pStyle w:val="ListParagraph"/>
        <w:numPr>
          <w:ilvl w:val="0"/>
          <w:numId w:val="9"/>
        </w:numPr>
        <w:tabs>
          <w:tab w:val="left" w:pos="3525" w:leader="none"/>
        </w:tabs>
        <w:outlineLvl w:val="1"/>
        <w:rPr>
          <w:rFonts w:ascii="Arial" w:hAnsi="Arial" w:cs="Arial"/>
          <w:b/>
          <w:b/>
          <w:sz w:val="22"/>
          <w:szCs w:val="22"/>
        </w:rPr>
      </w:pPr>
      <w:r>
        <w:rPr>
          <w:rFonts w:cs="Arial" w:ascii="Arial" w:hAnsi="Arial"/>
          <w:b/>
          <w:sz w:val="22"/>
          <w:szCs w:val="22"/>
        </w:rPr>
        <w:t>Fragilité territoriale</w:t>
      </w:r>
    </w:p>
    <w:p>
      <w:pPr>
        <w:pStyle w:val="Normal"/>
        <w:numPr>
          <w:ilvl w:val="0"/>
          <w:numId w:val="0"/>
        </w:numPr>
        <w:outlineLvl w:val="1"/>
        <w:rPr>
          <w:rFonts w:ascii="Arial" w:hAnsi="Arial" w:cs="Arial"/>
          <w:b/>
          <w:b/>
          <w:sz w:val="22"/>
          <w:szCs w:val="22"/>
        </w:rPr>
      </w:pPr>
      <w:r>
        <w:rPr>
          <w:rFonts w:cs="Arial" w:ascii="Arial" w:hAnsi="Arial"/>
          <w:sz w:val="22"/>
          <w:szCs w:val="22"/>
        </w:rPr>
        <w:t>Quelques indicateurs pourront être donnés ici pour qualifier utilement la fragilité territoriale (à titre d’exemples, le taux de vacance et son évolution, l’évolution démographique, le taux de chômage et son évolution).</w:t>
      </w:r>
      <w:r>
        <w:rPr>
          <w:rStyle w:val="FootnoteCharacters"/>
          <w:rStyle w:val="Ancredenotedebasdepage"/>
          <w:rFonts w:cs="Arial" w:ascii="Arial" w:hAnsi="Arial"/>
          <w:sz w:val="22"/>
          <w:szCs w:val="22"/>
        </w:rPr>
        <w:footnoteReference w:id="7"/>
      </w:r>
      <w:r>
        <w:rPr>
          <w:rFonts w:cs="Arial" w:ascii="Arial" w:hAnsi="Arial"/>
          <w:sz w:val="22"/>
          <w:szCs w:val="22"/>
        </w:rPr>
        <w:t xml:space="preserve"> </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ListParagraph"/>
        <w:numPr>
          <w:ilvl w:val="0"/>
          <w:numId w:val="0"/>
        </w:numPr>
        <w:ind w:left="720" w:hanging="0"/>
        <w:outlineLvl w:val="1"/>
        <w:rPr>
          <w:rFonts w:ascii="Arial" w:hAnsi="Arial" w:cs="Arial"/>
          <w:b/>
          <w:b/>
          <w:sz w:val="22"/>
          <w:szCs w:val="22"/>
        </w:rPr>
      </w:pPr>
      <w:r>
        <w:rPr>
          <w:rFonts w:cs="Arial" w:ascii="Arial" w:hAnsi="Arial"/>
          <w:b/>
          <w:sz w:val="22"/>
          <w:szCs w:val="22"/>
        </w:rPr>
      </w:r>
    </w:p>
    <w:p>
      <w:pPr>
        <w:pStyle w:val="ListParagraph"/>
        <w:numPr>
          <w:ilvl w:val="0"/>
          <w:numId w:val="9"/>
        </w:numPr>
        <w:outlineLvl w:val="1"/>
        <w:rPr>
          <w:rFonts w:ascii="Arial" w:hAnsi="Arial" w:cs="Arial"/>
          <w:b/>
          <w:b/>
          <w:sz w:val="22"/>
          <w:szCs w:val="22"/>
        </w:rPr>
      </w:pPr>
      <w:r>
        <w:rPr>
          <w:rFonts w:cs="Arial" w:ascii="Arial" w:hAnsi="Arial"/>
          <w:b/>
          <w:sz w:val="22"/>
          <w:szCs w:val="22"/>
        </w:rPr>
        <w:t>Contexte du projet</w:t>
      </w:r>
    </w:p>
    <w:p>
      <w:pPr>
        <w:pStyle w:val="Normal"/>
        <w:rPr>
          <w:rFonts w:ascii="Arial" w:hAnsi="Arial" w:cs="Arial"/>
          <w:sz w:val="22"/>
          <w:szCs w:val="22"/>
        </w:rPr>
      </w:pPr>
      <w:r>
        <w:rPr>
          <w:rFonts w:cs="Arial" w:ascii="Arial" w:hAnsi="Arial"/>
          <w:sz w:val="22"/>
          <w:szCs w:val="22"/>
        </w:rPr>
        <w:t>L’opération est-elle située dans le périmètre d’un autre programme ?</w:t>
      </w:r>
    </w:p>
    <w:p>
      <w:pPr>
        <w:pStyle w:val="Normal"/>
        <w:tabs>
          <w:tab w:val="left" w:pos="1276" w:leader="none"/>
          <w:tab w:val="left" w:pos="5103" w:leader="none"/>
          <w:tab w:val="left" w:pos="5529" w:leader="none"/>
        </w:tabs>
        <w:rPr>
          <w:rFonts w:ascii="Arial" w:hAnsi="Arial" w:cs="Arial"/>
          <w:sz w:val="20"/>
          <w:szCs w:val="22"/>
        </w:rPr>
      </w:pPr>
      <w:r>
        <w:fldChar w:fldCharType="begin">
          <w:ffData>
            <w:name w:val=""/>
            <w:enabled/>
            <w:calcOnExit w:val="0"/>
            <w:checkBox>
              <w:sizeAuto/>
            </w:checkBox>
          </w:ffData>
        </w:fldChar>
      </w:r>
      <w:r>
        <w:rPr/>
        <w:instrText> FORMCHECKBOX </w:instrText>
      </w:r>
      <w:r>
        <w:rPr/>
        <w:fldChar w:fldCharType="separate"/>
      </w:r>
      <w:bookmarkStart w:id="241" w:name="__Fieldmark__1711_2553563711"/>
      <w:bookmarkStart w:id="242" w:name="__Fieldmark__1711_2553563711"/>
      <w:bookmarkStart w:id="243" w:name="__Fieldmark__1711_2553563711"/>
      <w:bookmarkEnd w:id="243"/>
      <w:r>
        <w:rPr/>
      </w:r>
      <w:r>
        <w:rPr/>
        <w:fldChar w:fldCharType="end"/>
      </w:r>
      <w:r>
        <w:rPr>
          <w:rFonts w:cs="Arial" w:ascii="Arial" w:hAnsi="Arial"/>
          <w:sz w:val="20"/>
          <w:szCs w:val="22"/>
        </w:rPr>
        <w:t xml:space="preserve">  Action cœur de ville </w:t>
      </w:r>
      <w:r>
        <w:rPr>
          <w:rFonts w:cs="Arial" w:ascii="Arial" w:hAnsi="Arial"/>
          <w:sz w:val="20"/>
          <w:szCs w:val="22"/>
        </w:rPr>
        <w:t>(ACV)</w:t>
      </w: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44" w:name="__Fieldmark__1715_2553563711"/>
      <w:bookmarkStart w:id="245" w:name="__Fieldmark__1715_2553563711"/>
      <w:bookmarkStart w:id="246" w:name="__Fieldmark__1715_2553563711"/>
      <w:bookmarkEnd w:id="246"/>
      <w:r>
        <w:rPr>
          <w:rFonts w:cs="Arial" w:ascii="Arial" w:hAnsi="Arial"/>
          <w:sz w:val="20"/>
          <w:szCs w:val="22"/>
        </w:rPr>
      </w:r>
      <w:r>
        <w:rPr>
          <w:sz w:val="20"/>
          <w:szCs w:val="22"/>
          <w:rFonts w:cs="Arial" w:ascii="Arial" w:hAnsi="Arial"/>
        </w:rPr>
        <w:fldChar w:fldCharType="end"/>
      </w:r>
      <w:r>
        <w:rPr>
          <w:rFonts w:cs="Arial" w:ascii="Arial" w:hAnsi="Arial"/>
          <w:sz w:val="20"/>
          <w:szCs w:val="22"/>
        </w:rPr>
        <w:tab/>
        <w:t>Réinventons nos cœurs de ville</w:t>
      </w:r>
    </w:p>
    <w:p>
      <w:pPr>
        <w:pStyle w:val="Normal"/>
        <w:tabs>
          <w:tab w:val="left" w:pos="1276" w:leader="none"/>
          <w:tab w:val="left" w:pos="5103" w:leader="none"/>
          <w:tab w:val="left" w:pos="5529" w:leader="none"/>
        </w:tabs>
        <w:rPr>
          <w:rFonts w:ascii="Arial" w:hAnsi="Arial" w:cs="Arial"/>
          <w:sz w:val="20"/>
          <w:szCs w:val="22"/>
        </w:rPr>
      </w:pPr>
      <w:r>
        <w:fldChar w:fldCharType="begin">
          <w:ffData>
            <w:name w:val=""/>
            <w:enabled/>
            <w:calcOnExit w:val="0"/>
            <w:checkBox>
              <w:sizeAuto/>
            </w:checkBox>
          </w:ffData>
        </w:fldChar>
      </w:r>
      <w:r>
        <w:rPr/>
        <w:instrText> FORMCHECKBOX </w:instrText>
      </w:r>
      <w:r>
        <w:rPr/>
        <w:fldChar w:fldCharType="separate"/>
      </w:r>
      <w:bookmarkStart w:id="247" w:name="__Fieldmark__1719_2553563711"/>
      <w:bookmarkStart w:id="248" w:name="__Fieldmark__1719_2553563711"/>
      <w:bookmarkStart w:id="249" w:name="__Fieldmark__1719_2553563711"/>
      <w:bookmarkEnd w:id="249"/>
      <w:r>
        <w:rPr/>
      </w:r>
      <w:r>
        <w:rPr/>
        <w:fldChar w:fldCharType="end"/>
      </w:r>
      <w:r>
        <w:rPr>
          <w:rFonts w:cs="Arial" w:ascii="Arial" w:hAnsi="Arial"/>
          <w:sz w:val="20"/>
          <w:szCs w:val="22"/>
        </w:rPr>
        <w:t xml:space="preserve">  Opération de revitalisation territoriale </w:t>
      </w:r>
      <w:r>
        <w:rPr>
          <w:rFonts w:cs="Arial" w:ascii="Arial" w:hAnsi="Arial"/>
          <w:sz w:val="20"/>
          <w:szCs w:val="22"/>
        </w:rPr>
        <w:t>(ORT)</w:t>
      </w: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50" w:name="__Fieldmark__1725_2553563711"/>
      <w:bookmarkStart w:id="251" w:name="__Fieldmark__1725_2553563711"/>
      <w:bookmarkStart w:id="252" w:name="__Fieldmark__1725_2553563711"/>
      <w:bookmarkEnd w:id="252"/>
      <w:r>
        <w:rPr>
          <w:rFonts w:cs="Arial" w:ascii="Arial" w:hAnsi="Arial"/>
          <w:sz w:val="20"/>
          <w:szCs w:val="22"/>
        </w:rPr>
      </w:r>
      <w:r>
        <w:rPr>
          <w:sz w:val="20"/>
          <w:szCs w:val="22"/>
          <w:rFonts w:cs="Arial" w:ascii="Arial" w:hAnsi="Arial"/>
        </w:rPr>
        <w:fldChar w:fldCharType="end"/>
      </w:r>
      <w:r>
        <w:rPr>
          <w:rFonts w:cs="Arial" w:ascii="Arial" w:hAnsi="Arial"/>
          <w:sz w:val="20"/>
          <w:szCs w:val="22"/>
        </w:rPr>
        <w:tab/>
        <w:t>Territoires d’industries</w:t>
      </w:r>
    </w:p>
    <w:p>
      <w:pPr>
        <w:pStyle w:val="Normal"/>
        <w:tabs>
          <w:tab w:val="left" w:pos="1276" w:leader="none"/>
          <w:tab w:val="left" w:pos="5103" w:leader="none"/>
          <w:tab w:val="left" w:pos="5529" w:leader="none"/>
        </w:tabs>
        <w:rPr/>
      </w:pPr>
      <w:r>
        <w:fldChar w:fldCharType="begin">
          <w:ffData>
            <w:name w:val=""/>
            <w:enabled/>
            <w:calcOnExit w:val="0"/>
            <w:checkBox>
              <w:sizeAuto/>
            </w:checkBox>
          </w:ffData>
        </w:fldChar>
      </w:r>
      <w:r>
        <w:rPr/>
        <w:instrText> FORMCHECKBOX </w:instrText>
      </w:r>
      <w:r>
        <w:rPr/>
        <w:fldChar w:fldCharType="separate"/>
      </w:r>
      <w:bookmarkStart w:id="253" w:name="__Fieldmark__1729_2553563711"/>
      <w:bookmarkStart w:id="254" w:name="__Fieldmark__1729_2553563711"/>
      <w:bookmarkStart w:id="255" w:name="__Fieldmark__1729_2553563711"/>
      <w:bookmarkEnd w:id="255"/>
      <w:r>
        <w:rPr/>
      </w:r>
      <w:r>
        <w:rPr/>
        <w:fldChar w:fldCharType="end"/>
      </w:r>
      <w:r>
        <w:rPr>
          <w:rFonts w:cs="Arial" w:ascii="Arial" w:hAnsi="Arial"/>
          <w:sz w:val="20"/>
          <w:szCs w:val="22"/>
        </w:rPr>
        <w:t xml:space="preserve">  Projet partenarial d’aménagement </w:t>
      </w:r>
      <w:r>
        <w:rPr>
          <w:rFonts w:cs="Arial" w:ascii="Arial" w:hAnsi="Arial"/>
          <w:sz w:val="20"/>
          <w:szCs w:val="22"/>
        </w:rPr>
        <w:t>(PPA)</w:t>
      </w: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56" w:name="__Fieldmark__1733_2553563711"/>
      <w:bookmarkStart w:id="257" w:name="__Fieldmark__1733_2553563711"/>
      <w:bookmarkStart w:id="258" w:name="__Fieldmark__1733_2553563711"/>
      <w:bookmarkEnd w:id="258"/>
      <w:r>
        <w:rPr>
          <w:rFonts w:cs="Arial" w:ascii="Arial" w:hAnsi="Arial"/>
          <w:sz w:val="20"/>
          <w:szCs w:val="22"/>
        </w:rPr>
      </w:r>
      <w:r>
        <w:rPr>
          <w:sz w:val="20"/>
          <w:szCs w:val="22"/>
          <w:rFonts w:cs="Arial" w:ascii="Arial" w:hAnsi="Arial"/>
        </w:rPr>
        <w:fldChar w:fldCharType="end"/>
      </w:r>
      <w:r>
        <w:rPr>
          <w:rFonts w:cs="Arial" w:ascii="Arial" w:hAnsi="Arial"/>
          <w:sz w:val="20"/>
          <w:szCs w:val="22"/>
        </w:rPr>
        <w:tab/>
        <w:t xml:space="preserve">Quartier prioritaire de la Ville </w:t>
      </w:r>
      <w:r>
        <w:rPr>
          <w:rFonts w:cs="Arial" w:ascii="Arial" w:hAnsi="Arial"/>
          <w:sz w:val="20"/>
          <w:szCs w:val="22"/>
        </w:rPr>
        <w:t>(QPV)</w:t>
      </w:r>
    </w:p>
    <w:p>
      <w:pPr>
        <w:pStyle w:val="Normal"/>
        <w:tabs>
          <w:tab w:val="left" w:pos="1276" w:leader="none"/>
          <w:tab w:val="left" w:pos="5103" w:leader="none"/>
        </w:tabs>
        <w:rPr/>
      </w:pPr>
      <w:r>
        <w:fldChar w:fldCharType="begin">
          <w:ffData>
            <w:name w:val=""/>
            <w:enabled/>
            <w:calcOnExit w:val="0"/>
            <w:checkBox>
              <w:sizeAuto/>
            </w:checkBox>
          </w:ffData>
        </w:fldChar>
      </w:r>
      <w:r>
        <w:rPr/>
        <w:instrText> FORMCHECKBOX </w:instrText>
      </w:r>
      <w:r>
        <w:rPr/>
        <w:fldChar w:fldCharType="separate"/>
      </w:r>
      <w:bookmarkStart w:id="259" w:name="__Fieldmark__1738_2553563711"/>
      <w:bookmarkStart w:id="260" w:name="__Fieldmark__1738_2553563711"/>
      <w:bookmarkStart w:id="261" w:name="__Fieldmark__1738_2553563711"/>
      <w:bookmarkEnd w:id="261"/>
      <w:r>
        <w:rPr/>
      </w:r>
      <w:r>
        <w:rPr/>
        <w:fldChar w:fldCharType="end"/>
      </w:r>
      <w:r>
        <w:rPr>
          <w:rFonts w:cs="Arial" w:ascii="Arial" w:hAnsi="Arial"/>
          <w:sz w:val="20"/>
          <w:szCs w:val="22"/>
        </w:rPr>
        <w:t xml:space="preserve">  Petites villes de demain </w:t>
      </w:r>
      <w:r>
        <w:rPr>
          <w:rFonts w:cs="Arial" w:ascii="Arial" w:hAnsi="Arial"/>
          <w:sz w:val="20"/>
          <w:szCs w:val="22"/>
        </w:rPr>
        <w:t>(PVD)</w:t>
      </w: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62" w:name="__Fieldmark__1742_2553563711"/>
      <w:bookmarkStart w:id="263" w:name="__Fieldmark__1742_2553563711"/>
      <w:bookmarkStart w:id="264" w:name="__Fieldmark__1742_2553563711"/>
      <w:bookmarkEnd w:id="264"/>
      <w:r>
        <w:rPr>
          <w:rFonts w:cs="Arial" w:ascii="Arial" w:hAnsi="Arial"/>
          <w:sz w:val="20"/>
          <w:szCs w:val="22"/>
        </w:rPr>
      </w:r>
      <w:r>
        <w:rPr>
          <w:sz w:val="20"/>
          <w:szCs w:val="22"/>
          <w:rFonts w:cs="Arial" w:ascii="Arial" w:hAnsi="Arial"/>
        </w:rPr>
        <w:fldChar w:fldCharType="end"/>
      </w:r>
      <w:r>
        <w:rPr>
          <w:rFonts w:cs="Arial" w:ascii="Arial" w:hAnsi="Arial"/>
          <w:sz w:val="20"/>
          <w:szCs w:val="22"/>
        </w:rPr>
        <w:t xml:space="preserve">    </w:t>
      </w:r>
      <w:r>
        <w:rPr>
          <w:rFonts w:cs="Arial" w:ascii="Arial" w:hAnsi="Arial"/>
          <w:sz w:val="20"/>
          <w:szCs w:val="22"/>
        </w:rPr>
        <w:t xml:space="preserve">Opération programmée d’amélioration </w:t>
        <w:tab/>
        <w:tab/>
        <w:tab/>
        <w:t>de l’habitat (OPAH)</w:t>
      </w:r>
    </w:p>
    <w:p>
      <w:pPr>
        <w:pStyle w:val="Normal"/>
        <w:tabs>
          <w:tab w:val="left" w:pos="1276" w:leader="none"/>
          <w:tab w:val="left" w:pos="5103" w:leader="none"/>
        </w:tabs>
        <w:ind w:left="0" w:hanging="0"/>
        <w:rPr>
          <w:rFonts w:ascii="Arial" w:hAnsi="Arial" w:cs="Arial"/>
          <w:sz w:val="22"/>
          <w:szCs w:val="22"/>
        </w:rPr>
      </w:pP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65" w:name="__Fieldmark__2059_2553563711"/>
      <w:bookmarkStart w:id="266" w:name="__Fieldmark__2059_2553563711"/>
      <w:bookmarkStart w:id="267" w:name="__Fieldmark__2059_2553563711"/>
      <w:bookmarkEnd w:id="267"/>
      <w:r>
        <w:rPr>
          <w:rFonts w:cs="Arial" w:ascii="Arial" w:hAnsi="Arial"/>
          <w:sz w:val="20"/>
          <w:szCs w:val="22"/>
        </w:rPr>
      </w:r>
      <w:r>
        <w:rPr>
          <w:sz w:val="20"/>
          <w:szCs w:val="22"/>
          <w:rFonts w:cs="Arial" w:ascii="Arial" w:hAnsi="Arial"/>
        </w:rPr>
        <w:fldChar w:fldCharType="end"/>
      </w:r>
      <w:r>
        <w:rPr>
          <w:rFonts w:cs="Arial" w:ascii="Arial" w:hAnsi="Arial"/>
          <w:sz w:val="20"/>
          <w:szCs w:val="22"/>
        </w:rPr>
        <w:t xml:space="preserve">    </w:t>
      </w:r>
      <w:r>
        <w:rPr>
          <w:rFonts w:cs="Arial" w:ascii="Arial" w:hAnsi="Arial"/>
          <w:sz w:val="20"/>
          <w:szCs w:val="22"/>
        </w:rPr>
        <w:t>NPNRU</w:t>
        <w:tab/>
      </w:r>
      <w:r>
        <w:rPr>
          <w:rFonts w:cs="Arial" w:ascii="Arial" w:hAnsi="Arial"/>
          <w:sz w:val="20"/>
          <w:szCs w:val="22"/>
        </w:rPr>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68" w:name="__Fieldmark__2061_2553563711"/>
      <w:bookmarkStart w:id="269" w:name="__Fieldmark__2061_2553563711"/>
      <w:bookmarkStart w:id="270" w:name="__Fieldmark__2061_2553563711"/>
      <w:bookmarkEnd w:id="270"/>
      <w:r>
        <w:rPr>
          <w:rFonts w:cs="Arial" w:ascii="Arial" w:hAnsi="Arial"/>
          <w:sz w:val="20"/>
          <w:szCs w:val="22"/>
        </w:rPr>
      </w:r>
      <w:r>
        <w:rPr>
          <w:sz w:val="20"/>
          <w:szCs w:val="22"/>
          <w:rFonts w:cs="Arial" w:ascii="Arial" w:hAnsi="Arial"/>
        </w:rPr>
        <w:fldChar w:fldCharType="end"/>
      </w:r>
      <w:r>
        <w:rPr>
          <w:rFonts w:cs="Arial" w:ascii="Arial" w:hAnsi="Arial"/>
          <w:sz w:val="20"/>
          <w:szCs w:val="22"/>
        </w:rPr>
        <w:t xml:space="preserve">    Autres : préciser</w:t>
      </w:r>
    </w:p>
    <w:p>
      <w:pPr>
        <w:pStyle w:val="Normal"/>
        <w:tabs>
          <w:tab w:val="left" w:pos="1276" w:leader="none"/>
          <w:tab w:val="left" w:pos="5103" w:leader="none"/>
        </w:tabs>
        <w:ind w:left="0" w:hanging="0"/>
        <w:rPr>
          <w:sz w:val="20"/>
        </w:rPr>
      </w:pPr>
      <w:r>
        <w:rPr>
          <w:rFonts w:cs="Arial" w:ascii="Arial" w:hAnsi="Arial"/>
          <w:sz w:val="22"/>
          <w:szCs w:val="22"/>
        </w:rPr>
      </w:r>
    </w:p>
    <w:p>
      <w:pPr>
        <w:pStyle w:val="ListParagraph"/>
        <w:ind w:left="0" w:hanging="0"/>
        <w:jc w:val="both"/>
        <w:rPr>
          <w:rFonts w:ascii="Arial" w:hAnsi="Arial" w:cs="Arial"/>
          <w:sz w:val="22"/>
          <w:szCs w:val="22"/>
        </w:rPr>
      </w:pPr>
      <w:r>
        <w:rPr>
          <w:rFonts w:cs="Arial" w:ascii="Arial" w:hAnsi="Arial"/>
          <w:sz w:val="22"/>
          <w:szCs w:val="22"/>
        </w:rPr>
        <w:t xml:space="preserve">Localisation du projet vis-à-vis des zones de tension du marché locatif, conformément au zonage ABC </w:t>
      </w:r>
      <w:r>
        <w:rPr>
          <w:rStyle w:val="FootnoteCharacters"/>
          <w:rStyle w:val="Ancredenotedebasdepage"/>
          <w:rFonts w:cs="Arial" w:ascii="Arial" w:hAnsi="Arial"/>
          <w:sz w:val="22"/>
          <w:szCs w:val="22"/>
        </w:rPr>
        <w:footnoteReference w:id="8"/>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fldChar w:fldCharType="begin">
          <w:ffData>
            <w:name w:val=""/>
            <w:enabled/>
            <w:calcOnExit w:val="0"/>
            <w:checkBox>
              <w:sizeAuto/>
            </w:checkBox>
          </w:ffData>
        </w:fldChar>
      </w:r>
      <w:r>
        <w:rPr/>
        <w:instrText> FORMCHECKBOX </w:instrText>
      </w:r>
      <w:r>
        <w:rPr/>
        <w:fldChar w:fldCharType="separate"/>
      </w:r>
      <w:bookmarkStart w:id="271" w:name="__Fieldmark__1758_2553563711"/>
      <w:bookmarkStart w:id="272" w:name="__Fieldmark__1758_2553563711"/>
      <w:bookmarkStart w:id="273" w:name="__Fieldmark__1758_2553563711"/>
      <w:bookmarkEnd w:id="273"/>
      <w:r>
        <w:rPr/>
      </w:r>
      <w:r>
        <w:rPr/>
        <w:fldChar w:fldCharType="end"/>
      </w:r>
      <w:r>
        <w:rPr>
          <w:rFonts w:cs="Arial" w:ascii="Arial" w:hAnsi="Arial"/>
          <w:sz w:val="20"/>
          <w:szCs w:val="22"/>
        </w:rPr>
        <w:tab/>
        <w:t>Zone Abis</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74" w:name="__Fieldmark__1764_2553563711"/>
      <w:bookmarkStart w:id="275" w:name="__Fieldmark__1764_2553563711"/>
      <w:bookmarkStart w:id="276" w:name="__Fieldmark__1764_2553563711"/>
      <w:bookmarkEnd w:id="276"/>
      <w:r>
        <w:rPr>
          <w:rFonts w:cs="Arial" w:ascii="Arial" w:hAnsi="Arial"/>
          <w:sz w:val="20"/>
          <w:szCs w:val="22"/>
        </w:rPr>
      </w:r>
      <w:r>
        <w:rPr>
          <w:sz w:val="20"/>
          <w:szCs w:val="22"/>
          <w:rFonts w:cs="Arial" w:ascii="Arial" w:hAnsi="Arial"/>
        </w:rPr>
        <w:fldChar w:fldCharType="end"/>
      </w:r>
      <w:r>
        <w:rPr>
          <w:rFonts w:cs="Arial" w:ascii="Arial" w:hAnsi="Arial"/>
          <w:sz w:val="20"/>
          <w:szCs w:val="22"/>
        </w:rPr>
        <w:tab/>
        <w:t>Zone A</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77" w:name="__Fieldmark__1769_2553563711"/>
      <w:bookmarkStart w:id="278" w:name="__Fieldmark__1769_2553563711"/>
      <w:bookmarkStart w:id="279" w:name="__Fieldmark__1769_2553563711"/>
      <w:bookmarkEnd w:id="279"/>
      <w:r>
        <w:rPr>
          <w:rFonts w:cs="Arial" w:ascii="Arial" w:hAnsi="Arial"/>
          <w:sz w:val="20"/>
          <w:szCs w:val="22"/>
        </w:rPr>
      </w:r>
      <w:r>
        <w:rPr>
          <w:sz w:val="20"/>
          <w:szCs w:val="22"/>
          <w:rFonts w:cs="Arial" w:ascii="Arial" w:hAnsi="Arial"/>
        </w:rPr>
        <w:fldChar w:fldCharType="end"/>
      </w:r>
      <w:r>
        <w:rPr>
          <w:rFonts w:cs="Arial" w:ascii="Arial" w:hAnsi="Arial"/>
          <w:sz w:val="20"/>
          <w:szCs w:val="22"/>
        </w:rPr>
        <w:tab/>
        <w:t>Zone B1</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80" w:name="__Fieldmark__1774_2553563711"/>
      <w:bookmarkStart w:id="281" w:name="__Fieldmark__1774_2553563711"/>
      <w:bookmarkStart w:id="282" w:name="__Fieldmark__1774_2553563711"/>
      <w:bookmarkEnd w:id="282"/>
      <w:r>
        <w:rPr>
          <w:rFonts w:cs="Arial" w:ascii="Arial" w:hAnsi="Arial"/>
          <w:sz w:val="20"/>
          <w:szCs w:val="22"/>
        </w:rPr>
      </w:r>
      <w:r>
        <w:rPr>
          <w:sz w:val="20"/>
          <w:szCs w:val="22"/>
          <w:rFonts w:cs="Arial" w:ascii="Arial" w:hAnsi="Arial"/>
        </w:rPr>
        <w:fldChar w:fldCharType="end"/>
      </w:r>
      <w:r>
        <w:rPr>
          <w:rFonts w:cs="Arial" w:ascii="Arial" w:hAnsi="Arial"/>
          <w:sz w:val="20"/>
          <w:szCs w:val="22"/>
        </w:rPr>
        <w:tab/>
        <w:t>Zone B2</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83" w:name="__Fieldmark__1779_2553563711"/>
      <w:bookmarkStart w:id="284" w:name="__Fieldmark__1779_2553563711"/>
      <w:bookmarkStart w:id="285" w:name="__Fieldmark__1779_2553563711"/>
      <w:bookmarkEnd w:id="285"/>
      <w:r>
        <w:rPr>
          <w:rFonts w:cs="Arial" w:ascii="Arial" w:hAnsi="Arial"/>
          <w:sz w:val="20"/>
          <w:szCs w:val="22"/>
        </w:rPr>
      </w:r>
      <w:r>
        <w:rPr>
          <w:sz w:val="20"/>
          <w:szCs w:val="22"/>
          <w:rFonts w:cs="Arial" w:ascii="Arial" w:hAnsi="Arial"/>
        </w:rPr>
        <w:fldChar w:fldCharType="end"/>
      </w:r>
      <w:r>
        <w:rPr>
          <w:rFonts w:cs="Arial" w:ascii="Arial" w:hAnsi="Arial"/>
          <w:sz w:val="20"/>
          <w:szCs w:val="22"/>
        </w:rPr>
        <w:tab/>
        <w:t>Zone C</w:t>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rPr>
          <w:rFonts w:cs="Arial" w:ascii="Arial" w:hAnsi="Arial"/>
          <w:sz w:val="20"/>
          <w:szCs w:val="22"/>
        </w:rPr>
      </w:r>
    </w:p>
    <w:p>
      <w:pPr>
        <w:pStyle w:val="ListParagraph"/>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ind w:left="0" w:hanging="0"/>
        <w:jc w:val="both"/>
        <w:rPr>
          <w:rFonts w:ascii="Arial" w:hAnsi="Arial" w:cs="Arial"/>
          <w:sz w:val="20"/>
          <w:szCs w:val="22"/>
        </w:rPr>
      </w:pPr>
      <w:r>
        <w:rPr>
          <w:rFonts w:cs="Arial" w:ascii="Arial" w:hAnsi="Arial"/>
          <w:sz w:val="22"/>
          <w:szCs w:val="22"/>
        </w:rPr>
        <w:t>Classement de la ville en matière de densité, conformément au régime d’aides mis en place dans le cadre du plan de relance pour encourager la construction durable</w:t>
      </w:r>
      <w:r>
        <w:rPr>
          <w:rStyle w:val="FootnoteCharacters"/>
          <w:rStyle w:val="Ancredenotedebasdepage"/>
          <w:rFonts w:cs="Arial" w:ascii="Arial" w:hAnsi="Arial"/>
          <w:sz w:val="22"/>
          <w:szCs w:val="22"/>
        </w:rPr>
        <w:footnoteReference w:id="9"/>
      </w:r>
    </w:p>
    <w:p>
      <w:pPr>
        <w:pStyle w:val="Normal"/>
        <w:tabs>
          <w:tab w:val="left" w:pos="709" w:leader="none"/>
          <w:tab w:val="left" w:pos="2127" w:leader="none"/>
          <w:tab w:val="left" w:pos="2694" w:leader="none"/>
          <w:tab w:val="left" w:pos="3969" w:leader="none"/>
          <w:tab w:val="left" w:pos="4536" w:leader="none"/>
          <w:tab w:val="left" w:pos="5812" w:leader="none"/>
          <w:tab w:val="left" w:pos="6379" w:leader="none"/>
          <w:tab w:val="left" w:pos="7655" w:leader="none"/>
          <w:tab w:val="left" w:pos="8080" w:leader="none"/>
        </w:tabs>
        <w:rPr>
          <w:rFonts w:ascii="Arial" w:hAnsi="Arial" w:cs="Arial"/>
          <w:sz w:val="20"/>
          <w:szCs w:val="22"/>
        </w:rPr>
      </w:pPr>
      <w:r>
        <w:fldChar w:fldCharType="begin">
          <w:ffData>
            <w:name w:val=""/>
            <w:enabled/>
            <w:calcOnExit w:val="0"/>
            <w:checkBox>
              <w:sizeAuto/>
            </w:checkBox>
          </w:ffData>
        </w:fldChar>
      </w:r>
      <w:r>
        <w:rPr/>
        <w:instrText> FORMCHECKBOX </w:instrText>
      </w:r>
      <w:r>
        <w:rPr/>
        <w:fldChar w:fldCharType="separate"/>
      </w:r>
      <w:bookmarkStart w:id="286" w:name="__Fieldmark__1799_2553563711"/>
      <w:bookmarkStart w:id="287" w:name="__Fieldmark__1799_2553563711"/>
      <w:bookmarkStart w:id="288" w:name="__Fieldmark__1799_2553563711"/>
      <w:bookmarkEnd w:id="288"/>
      <w:r>
        <w:rPr/>
      </w:r>
      <w:r>
        <w:rPr/>
        <w:fldChar w:fldCharType="end"/>
      </w:r>
      <w:r>
        <w:rPr>
          <w:rFonts w:cs="Arial" w:ascii="Arial" w:hAnsi="Arial"/>
          <w:sz w:val="20"/>
          <w:szCs w:val="22"/>
        </w:rPr>
        <w:tab/>
        <w:t>1</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89" w:name="__Fieldmark__1804_2553563711"/>
      <w:bookmarkStart w:id="290" w:name="__Fieldmark__1804_2553563711"/>
      <w:bookmarkStart w:id="291" w:name="__Fieldmark__1804_2553563711"/>
      <w:bookmarkEnd w:id="291"/>
      <w:r>
        <w:rPr>
          <w:rFonts w:cs="Arial" w:ascii="Arial" w:hAnsi="Arial"/>
          <w:sz w:val="20"/>
          <w:szCs w:val="22"/>
        </w:rPr>
      </w:r>
      <w:r>
        <w:rPr>
          <w:sz w:val="20"/>
          <w:szCs w:val="22"/>
          <w:rFonts w:cs="Arial" w:ascii="Arial" w:hAnsi="Arial"/>
        </w:rPr>
        <w:fldChar w:fldCharType="end"/>
      </w:r>
      <w:r>
        <w:rPr>
          <w:rFonts w:cs="Arial" w:ascii="Arial" w:hAnsi="Arial"/>
          <w:sz w:val="20"/>
          <w:szCs w:val="22"/>
        </w:rPr>
        <w:tab/>
        <w:t>2</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92" w:name="__Fieldmark__1809_2553563711"/>
      <w:bookmarkStart w:id="293" w:name="__Fieldmark__1809_2553563711"/>
      <w:bookmarkStart w:id="294" w:name="__Fieldmark__1809_2553563711"/>
      <w:bookmarkEnd w:id="294"/>
      <w:r>
        <w:rPr>
          <w:rFonts w:cs="Arial" w:ascii="Arial" w:hAnsi="Arial"/>
          <w:sz w:val="20"/>
          <w:szCs w:val="22"/>
        </w:rPr>
      </w:r>
      <w:r>
        <w:rPr>
          <w:sz w:val="20"/>
          <w:szCs w:val="22"/>
          <w:rFonts w:cs="Arial" w:ascii="Arial" w:hAnsi="Arial"/>
        </w:rPr>
        <w:fldChar w:fldCharType="end"/>
      </w:r>
      <w:r>
        <w:rPr>
          <w:rFonts w:cs="Arial" w:ascii="Arial" w:hAnsi="Arial"/>
          <w:sz w:val="20"/>
          <w:szCs w:val="22"/>
        </w:rPr>
        <w:tab/>
        <w:t>3</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95" w:name="__Fieldmark__1814_2553563711"/>
      <w:bookmarkStart w:id="296" w:name="__Fieldmark__1814_2553563711"/>
      <w:bookmarkStart w:id="297" w:name="__Fieldmark__1814_2553563711"/>
      <w:bookmarkEnd w:id="297"/>
      <w:r>
        <w:rPr>
          <w:rFonts w:cs="Arial" w:ascii="Arial" w:hAnsi="Arial"/>
          <w:sz w:val="20"/>
          <w:szCs w:val="22"/>
        </w:rPr>
      </w:r>
      <w:r>
        <w:rPr>
          <w:sz w:val="20"/>
          <w:szCs w:val="22"/>
          <w:rFonts w:cs="Arial" w:ascii="Arial" w:hAnsi="Arial"/>
        </w:rPr>
        <w:fldChar w:fldCharType="end"/>
      </w:r>
      <w:r>
        <w:rPr>
          <w:rFonts w:cs="Arial" w:ascii="Arial" w:hAnsi="Arial"/>
          <w:sz w:val="20"/>
          <w:szCs w:val="22"/>
        </w:rPr>
        <w:tab/>
        <w:t>4</w:t>
        <w:tab/>
      </w:r>
      <w:r>
        <w:fldChar w:fldCharType="begin">
          <w:ffData>
            <w:name w:val=""/>
            <w:enabled/>
            <w:calcOnExit w:val="0"/>
            <w:checkBox>
              <w:sizeAuto/>
            </w:checkBox>
          </w:ffData>
        </w:fldChar>
      </w:r>
      <w:r>
        <w:rPr>
          <w:sz w:val="20"/>
          <w:szCs w:val="22"/>
          <w:rFonts w:cs="Arial" w:ascii="Arial" w:hAnsi="Arial"/>
        </w:rPr>
        <w:instrText> FORMCHECKBOX </w:instrText>
      </w:r>
      <w:r>
        <w:rPr>
          <w:sz w:val="20"/>
          <w:szCs w:val="22"/>
          <w:rFonts w:cs="Arial" w:ascii="Arial" w:hAnsi="Arial"/>
        </w:rPr>
        <w:fldChar w:fldCharType="separate"/>
      </w:r>
      <w:bookmarkStart w:id="298" w:name="__Fieldmark__1819_2553563711"/>
      <w:bookmarkStart w:id="299" w:name="__Fieldmark__1819_2553563711"/>
      <w:bookmarkStart w:id="300" w:name="__Fieldmark__1819_2553563711"/>
      <w:bookmarkEnd w:id="300"/>
      <w:r>
        <w:rPr>
          <w:rFonts w:cs="Arial" w:ascii="Arial" w:hAnsi="Arial"/>
          <w:sz w:val="20"/>
          <w:szCs w:val="22"/>
        </w:rPr>
      </w:r>
      <w:r>
        <w:rPr>
          <w:sz w:val="20"/>
          <w:szCs w:val="22"/>
          <w:rFonts w:cs="Arial" w:ascii="Arial" w:hAnsi="Arial"/>
        </w:rPr>
        <w:fldChar w:fldCharType="end"/>
      </w:r>
      <w:r>
        <w:rPr>
          <w:rFonts w:cs="Arial" w:ascii="Arial" w:hAnsi="Arial"/>
          <w:sz w:val="20"/>
          <w:szCs w:val="22"/>
        </w:rPr>
        <w:tab/>
        <w:t>5</w:t>
      </w:r>
    </w:p>
    <w:p>
      <w:pPr>
        <w:pStyle w:val="ListParagraph"/>
        <w:numPr>
          <w:ilvl w:val="0"/>
          <w:numId w:val="0"/>
        </w:numPr>
        <w:tabs>
          <w:tab w:val="left" w:pos="3525" w:leader="none"/>
        </w:tabs>
        <w:ind w:hanging="0"/>
        <w:outlineLvl w:val="1"/>
        <w:rPr>
          <w:rFonts w:ascii="Arial" w:hAnsi="Arial" w:cs="Arial"/>
          <w:b/>
          <w:b/>
          <w:color w:val="FF0000"/>
          <w:sz w:val="22"/>
          <w:szCs w:val="22"/>
        </w:rPr>
      </w:pPr>
      <w:r>
        <w:rPr>
          <w:rFonts w:cs="Arial" w:ascii="Arial" w:hAnsi="Arial"/>
          <w:b/>
          <w:color w:val="FF0000"/>
          <w:sz w:val="22"/>
          <w:szCs w:val="22"/>
        </w:rPr>
      </w:r>
    </w:p>
    <w:p>
      <w:pPr>
        <w:pStyle w:val="ListParagraph"/>
        <w:numPr>
          <w:ilvl w:val="0"/>
          <w:numId w:val="0"/>
        </w:numPr>
        <w:tabs>
          <w:tab w:val="left" w:pos="3525" w:leader="none"/>
        </w:tabs>
        <w:ind w:hanging="0"/>
        <w:outlineLvl w:val="1"/>
        <w:rPr>
          <w:rFonts w:ascii="Arial" w:hAnsi="Arial" w:cs="Arial"/>
          <w:b w:val="false"/>
          <w:b w:val="false"/>
          <w:bCs w:val="false"/>
          <w:i/>
          <w:i/>
          <w:iCs/>
          <w:color w:val="auto"/>
          <w:sz w:val="22"/>
          <w:szCs w:val="22"/>
        </w:rPr>
      </w:pPr>
      <w:r>
        <w:rPr>
          <w:rFonts w:cs="Arial" w:ascii="Arial" w:hAnsi="Arial"/>
          <w:b w:val="false"/>
          <w:bCs w:val="false"/>
          <w:i/>
          <w:iCs/>
          <w:color w:val="auto"/>
          <w:sz w:val="22"/>
          <w:szCs w:val="22"/>
        </w:rPr>
        <w:t>A la Réunion, les villes de Saint-Denis, Saint-Louis, Saint-Pierre, Saint-Paul, Sainte-Marie sont en catégorie 2, les autres villes en catégorie 4.</w:t>
      </w:r>
    </w:p>
    <w:p>
      <w:pPr>
        <w:pStyle w:val="ListParagraph"/>
        <w:numPr>
          <w:ilvl w:val="0"/>
          <w:numId w:val="0"/>
        </w:numPr>
        <w:tabs>
          <w:tab w:val="left" w:pos="3525" w:leader="none"/>
        </w:tabs>
        <w:ind w:hanging="0"/>
        <w:outlineLvl w:val="1"/>
        <w:rPr>
          <w:rFonts w:ascii="Arial" w:hAnsi="Arial" w:cs="Arial"/>
          <w:sz w:val="18"/>
          <w:szCs w:val="22"/>
        </w:rPr>
      </w:pPr>
      <w:r>
        <w:rPr>
          <w:rFonts w:cs="Arial" w:ascii="Arial" w:hAnsi="Arial"/>
          <w:sz w:val="18"/>
          <w:szCs w:val="22"/>
        </w:rPr>
      </w:r>
    </w:p>
    <w:p>
      <w:pPr>
        <w:pStyle w:val="ListParagraph"/>
        <w:tabs>
          <w:tab w:val="left" w:pos="1701" w:leader="none"/>
        </w:tabs>
        <w:ind w:left="851" w:hanging="0"/>
        <w:rPr>
          <w:rFonts w:ascii="Arial" w:hAnsi="Arial" w:cs="Arial"/>
          <w:sz w:val="18"/>
          <w:szCs w:val="22"/>
        </w:rPr>
      </w:pPr>
      <w:r>
        <w:rPr>
          <w:rFonts w:cs="Arial" w:ascii="Arial" w:hAnsi="Arial"/>
          <w:sz w:val="18"/>
          <w:szCs w:val="22"/>
        </w:rPr>
      </w:r>
    </w:p>
    <w:p>
      <w:pPr>
        <w:pStyle w:val="ListParagraph"/>
        <w:numPr>
          <w:ilvl w:val="0"/>
          <w:numId w:val="9"/>
        </w:numPr>
        <w:tabs>
          <w:tab w:val="left" w:pos="3525" w:leader="none"/>
        </w:tabs>
        <w:outlineLvl w:val="1"/>
        <w:rPr>
          <w:rFonts w:ascii="Arial" w:hAnsi="Arial" w:cs="Arial"/>
          <w:b/>
          <w:b/>
          <w:sz w:val="22"/>
          <w:szCs w:val="22"/>
        </w:rPr>
      </w:pPr>
      <w:r>
        <w:rPr>
          <w:rFonts w:cs="Arial" w:ascii="Arial" w:hAnsi="Arial"/>
          <w:b/>
          <w:sz w:val="22"/>
          <w:szCs w:val="22"/>
        </w:rPr>
        <w:t>Critères relatifs à l’exemplarité du projet en matière de développement durable</w:t>
      </w:r>
    </w:p>
    <w:p>
      <w:pPr>
        <w:pStyle w:val="Normal"/>
        <w:numPr>
          <w:ilvl w:val="0"/>
          <w:numId w:val="0"/>
        </w:numPr>
        <w:jc w:val="both"/>
        <w:outlineLvl w:val="1"/>
        <w:rPr>
          <w:rFonts w:ascii="Arial" w:hAnsi="Arial" w:cs="Arial"/>
          <w:sz w:val="20"/>
          <w:szCs w:val="20"/>
        </w:rPr>
      </w:pPr>
      <w:r>
        <w:rPr>
          <w:rFonts w:cs="Arial" w:ascii="Arial" w:hAnsi="Arial"/>
          <w:sz w:val="20"/>
          <w:szCs w:val="20"/>
        </w:rPr>
        <w:t>Cette analyse pourra s’appuyer utilement s’appuyer sur la grille de questionnement de la norme ISO37101, permettant de mettre en regard les 6 finalités du développement durable (résilience, bien-être, préservation de l’environnement, utilisation rationnelle des ressources, attractivité, cohésion sociale) avec 12 domaines d’action pré-définis.</w:t>
      </w:r>
    </w:p>
    <w:p>
      <w:pPr>
        <w:pStyle w:val="Normal"/>
        <w:numPr>
          <w:ilvl w:val="0"/>
          <w:numId w:val="0"/>
        </w:numPr>
        <w:jc w:val="both"/>
        <w:outlineLvl w:val="1"/>
        <w:rPr>
          <w:rFonts w:ascii="Arial" w:hAnsi="Arial" w:cs="Arial"/>
          <w:sz w:val="20"/>
          <w:szCs w:val="20"/>
        </w:rPr>
      </w:pPr>
      <w:r>
        <w:rPr>
          <w:rFonts w:cs="Arial" w:ascii="Arial" w:hAnsi="Arial"/>
          <w:sz w:val="20"/>
          <w:szCs w:val="20"/>
        </w:rPr>
        <w:t>Le cas échéant, joindre ce document d’analyse ici.</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numPr>
          <w:ilvl w:val="0"/>
          <w:numId w:val="0"/>
        </w:numPr>
        <w:tabs>
          <w:tab w:val="left" w:pos="3525" w:leader="none"/>
        </w:tabs>
        <w:outlineLvl w:val="1"/>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L’opération fait-elle l’objet d’un label ou d’une certification en matière de développement durable ?</w:t>
      </w:r>
    </w:p>
    <w:p>
      <w:pPr>
        <w:pStyle w:val="Normal"/>
        <w:tabs>
          <w:tab w:val="left" w:pos="1276" w:leader="none"/>
          <w:tab w:val="left" w:pos="5103" w:leader="none"/>
          <w:tab w:val="left" w:pos="5529" w:leader="none"/>
        </w:tabs>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301" w:name="__Fieldmark__1835_2553563711"/>
      <w:bookmarkStart w:id="302" w:name="__Fieldmark__1835_2553563711"/>
      <w:bookmarkStart w:id="303" w:name="__Fieldmark__1835_2553563711"/>
      <w:bookmarkEnd w:id="303"/>
      <w:r>
        <w:rPr/>
      </w:r>
      <w:r>
        <w:rPr/>
        <w:fldChar w:fldCharType="end"/>
      </w:r>
      <w:r>
        <w:rPr>
          <w:rFonts w:cs="Arial" w:ascii="Arial" w:hAnsi="Arial"/>
          <w:sz w:val="20"/>
          <w:szCs w:val="22"/>
        </w:rPr>
        <w:t xml:space="preserve"> </w:t>
      </w:r>
      <w:r>
        <w:rPr>
          <w:rFonts w:cs="Arial" w:ascii="Arial" w:hAnsi="Arial"/>
          <w:sz w:val="22"/>
          <w:szCs w:val="22"/>
        </w:rPr>
        <w:t>Ecoquartier – Préciser l’Etape (1 à 4)</w:t>
        <w:tab/>
      </w:r>
    </w:p>
    <w:p>
      <w:pPr>
        <w:pStyle w:val="Normal"/>
        <w:tabs>
          <w:tab w:val="left" w:pos="1276" w:leader="none"/>
          <w:tab w:val="left" w:pos="5670" w:leader="none"/>
          <w:tab w:val="left" w:pos="6096" w:leader="none"/>
        </w:tabs>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304" w:name="__Fieldmark__1841_2553563711"/>
      <w:bookmarkStart w:id="305" w:name="__Fieldmark__1841_2553563711"/>
      <w:bookmarkStart w:id="306" w:name="__Fieldmark__1841_2553563711"/>
      <w:bookmarkEnd w:id="306"/>
      <w:r>
        <w:rPr/>
      </w:r>
      <w:r>
        <w:rPr/>
        <w:fldChar w:fldCharType="end"/>
      </w:r>
      <w:r>
        <w:rPr>
          <w:rFonts w:cs="Arial" w:ascii="Arial" w:hAnsi="Arial"/>
          <w:sz w:val="22"/>
          <w:szCs w:val="22"/>
        </w:rPr>
        <w:t xml:space="preserve"> HQE</w:t>
      </w:r>
      <w:r>
        <w:rPr>
          <w:rFonts w:cs="Arial" w:ascii="Arial" w:hAnsi="Arial"/>
        </w:rPr>
        <w:t>™</w:t>
      </w:r>
      <w:r>
        <w:rPr>
          <w:rFonts w:cs="Arial" w:ascii="Arial" w:hAnsi="Arial"/>
          <w:sz w:val="22"/>
          <w:szCs w:val="22"/>
        </w:rPr>
        <w:t xml:space="preserve"> Aménagement</w:t>
      </w:r>
    </w:p>
    <w:p>
      <w:pPr>
        <w:pStyle w:val="Normal"/>
        <w:tabs>
          <w:tab w:val="left" w:pos="1276" w:leader="none"/>
          <w:tab w:val="left" w:pos="5670" w:leader="none"/>
          <w:tab w:val="left" w:pos="6096" w:leader="none"/>
        </w:tabs>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307" w:name="__Fieldmark__1847_2553563711"/>
      <w:bookmarkStart w:id="308" w:name="__Fieldmark__1847_2553563711"/>
      <w:bookmarkStart w:id="309" w:name="__Fieldmark__1847_2553563711"/>
      <w:bookmarkEnd w:id="309"/>
      <w:r>
        <w:rPr/>
      </w:r>
      <w:r>
        <w:rPr/>
        <w:fldChar w:fldCharType="end"/>
      </w:r>
      <w:r>
        <w:rPr>
          <w:rFonts w:cs="Arial" w:ascii="Arial" w:hAnsi="Arial"/>
          <w:sz w:val="22"/>
          <w:szCs w:val="22"/>
        </w:rPr>
        <w:t xml:space="preserve"> Démarche AEU2</w:t>
      </w:r>
    </w:p>
    <w:p>
      <w:pPr>
        <w:pStyle w:val="Normal"/>
        <w:tabs>
          <w:tab w:val="left" w:pos="1276" w:leader="none"/>
          <w:tab w:val="left" w:pos="5670" w:leader="none"/>
          <w:tab w:val="left" w:pos="6096" w:leader="none"/>
        </w:tabs>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310" w:name="__Fieldmark__1851_2553563711"/>
      <w:bookmarkStart w:id="311" w:name="__Fieldmark__1851_2553563711"/>
      <w:bookmarkStart w:id="312" w:name="__Fieldmark__1851_2553563711"/>
      <w:bookmarkEnd w:id="312"/>
      <w:r>
        <w:rPr/>
      </w:r>
      <w:r>
        <w:rPr/>
        <w:fldChar w:fldCharType="end"/>
      </w:r>
      <w:r>
        <w:rPr>
          <w:rFonts w:cs="Arial" w:ascii="Arial" w:hAnsi="Arial"/>
          <w:sz w:val="22"/>
          <w:szCs w:val="22"/>
        </w:rPr>
        <w:t xml:space="preserve"> Norme ISO 37101</w:t>
      </w:r>
    </w:p>
    <w:p>
      <w:pPr>
        <w:pStyle w:val="Normal"/>
        <w:tabs>
          <w:tab w:val="left" w:pos="1276" w:leader="none"/>
          <w:tab w:val="left" w:pos="5670" w:leader="none"/>
          <w:tab w:val="left" w:pos="6096" w:leader="none"/>
        </w:tabs>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313" w:name="__Fieldmark__1855_2553563711"/>
      <w:bookmarkStart w:id="314" w:name="__Fieldmark__1855_2553563711"/>
      <w:bookmarkStart w:id="315" w:name="__Fieldmark__1855_2553563711"/>
      <w:bookmarkEnd w:id="315"/>
      <w:r>
        <w:rPr/>
      </w:r>
      <w:r>
        <w:rPr/>
        <w:fldChar w:fldCharType="end"/>
      </w:r>
      <w:r>
        <w:rPr>
          <w:rFonts w:cs="Arial" w:ascii="Arial" w:hAnsi="Arial"/>
          <w:sz w:val="22"/>
          <w:szCs w:val="22"/>
        </w:rPr>
        <w:t xml:space="preserve"> NF Habitat</w:t>
      </w:r>
    </w:p>
    <w:p>
      <w:pPr>
        <w:pStyle w:val="Normal"/>
        <w:tabs>
          <w:tab w:val="left" w:pos="1276" w:leader="none"/>
          <w:tab w:val="left" w:pos="5670" w:leader="none"/>
          <w:tab w:val="left" w:pos="6096" w:leader="none"/>
        </w:tabs>
        <w:rPr>
          <w:rFonts w:ascii="Arial" w:hAnsi="Arial" w:cs="Arial"/>
          <w:sz w:val="22"/>
          <w:szCs w:val="22"/>
        </w:rPr>
      </w:pPr>
      <w:r>
        <w:fldChar w:fldCharType="begin">
          <w:ffData>
            <w:name w:val=""/>
            <w:enabled/>
            <w:calcOnExit w:val="0"/>
            <w:checkBox>
              <w:sizeAuto/>
            </w:checkBox>
          </w:ffData>
        </w:fldChar>
      </w:r>
      <w:r>
        <w:rPr/>
        <w:instrText> FORMCHECKBOX </w:instrText>
      </w:r>
      <w:r>
        <w:rPr/>
        <w:fldChar w:fldCharType="separate"/>
      </w:r>
      <w:bookmarkStart w:id="316" w:name="__Fieldmark__1859_2553563711"/>
      <w:bookmarkStart w:id="317" w:name="__Fieldmark__1859_2553563711"/>
      <w:bookmarkStart w:id="318" w:name="__Fieldmark__1859_2553563711"/>
      <w:bookmarkEnd w:id="318"/>
      <w:r>
        <w:rPr/>
      </w:r>
      <w:r>
        <w:rPr/>
        <w:fldChar w:fldCharType="end"/>
      </w:r>
      <w:r>
        <w:rPr>
          <w:rFonts w:cs="Arial" w:ascii="Arial" w:hAnsi="Arial"/>
          <w:sz w:val="22"/>
          <w:szCs w:val="22"/>
        </w:rPr>
        <w:t xml:space="preserve"> Autres : préciser</w:t>
      </w:r>
    </w:p>
    <w:p>
      <w:pPr>
        <w:pStyle w:val="Normal"/>
        <w:tabs>
          <w:tab w:val="left" w:pos="1276" w:leader="none"/>
          <w:tab w:val="left" w:pos="5670" w:leader="none"/>
          <w:tab w:val="left" w:pos="6096" w:leader="none"/>
        </w:tabs>
        <w:rPr>
          <w:rFonts w:ascii="Arial" w:hAnsi="Arial" w:cs="Arial"/>
          <w:sz w:val="20"/>
          <w:szCs w:val="22"/>
        </w:rPr>
      </w:pPr>
      <w:r>
        <w:rPr>
          <w:rFonts w:cs="Arial" w:ascii="Arial" w:hAnsi="Arial"/>
          <w:sz w:val="20"/>
          <w:szCs w:val="22"/>
        </w:rPr>
      </w:r>
    </w:p>
    <w:p>
      <w:pPr>
        <w:pStyle w:val="Normal"/>
        <w:tabs>
          <w:tab w:val="left" w:pos="1276" w:leader="none"/>
          <w:tab w:val="left" w:pos="5670" w:leader="none"/>
          <w:tab w:val="left" w:pos="6096" w:leader="none"/>
        </w:tabs>
        <w:rPr>
          <w:rFonts w:ascii="Arial" w:hAnsi="Arial" w:cs="Arial"/>
          <w:sz w:val="22"/>
          <w:szCs w:val="22"/>
        </w:rPr>
      </w:pPr>
      <w:r>
        <w:rPr>
          <w:rFonts w:cs="Arial" w:ascii="Arial" w:hAnsi="Arial"/>
          <w:sz w:val="22"/>
          <w:szCs w:val="22"/>
        </w:rPr>
      </w:r>
    </w:p>
    <w:p>
      <w:pPr>
        <w:pStyle w:val="Normal"/>
        <w:tabs>
          <w:tab w:val="left" w:pos="1276" w:leader="none"/>
          <w:tab w:val="left" w:pos="5670" w:leader="none"/>
          <w:tab w:val="left" w:pos="6096" w:leader="none"/>
        </w:tabs>
        <w:rPr>
          <w:rFonts w:ascii="Arial" w:hAnsi="Arial" w:cs="Arial"/>
          <w:sz w:val="22"/>
          <w:szCs w:val="22"/>
        </w:rPr>
      </w:pPr>
      <w:r>
        <w:rPr>
          <w:rFonts w:cs="Arial" w:ascii="Arial" w:hAnsi="Arial"/>
          <w:sz w:val="22"/>
          <w:szCs w:val="22"/>
        </w:rPr>
      </w:r>
    </w:p>
    <w:p>
      <w:pPr>
        <w:pStyle w:val="Normal"/>
        <w:tabs>
          <w:tab w:val="left" w:pos="1276" w:leader="none"/>
          <w:tab w:val="left" w:pos="5670" w:leader="none"/>
          <w:tab w:val="left" w:pos="6096" w:leader="none"/>
        </w:tabs>
        <w:rPr>
          <w:rFonts w:ascii="Arial" w:hAnsi="Arial" w:cs="Arial"/>
          <w:sz w:val="22"/>
          <w:szCs w:val="22"/>
        </w:rPr>
      </w:pPr>
      <w:r>
        <w:rPr>
          <w:rFonts w:cs="Arial" w:ascii="Arial" w:hAnsi="Arial"/>
          <w:sz w:val="22"/>
          <w:szCs w:val="22"/>
        </w:rPr>
      </w:r>
    </w:p>
    <w:p>
      <w:pPr>
        <w:pStyle w:val="Normal"/>
        <w:tabs>
          <w:tab w:val="left" w:pos="1276" w:leader="none"/>
          <w:tab w:val="left" w:pos="5670" w:leader="none"/>
          <w:tab w:val="left" w:pos="6096" w:leader="none"/>
        </w:tabs>
        <w:rPr>
          <w:rFonts w:ascii="Arial" w:hAnsi="Arial" w:cs="Arial"/>
          <w:sz w:val="22"/>
          <w:szCs w:val="22"/>
        </w:rPr>
      </w:pPr>
      <w:r>
        <w:rPr>
          <w:rFonts w:cs="Arial" w:ascii="Arial" w:hAnsi="Arial"/>
          <w:sz w:val="22"/>
          <w:szCs w:val="22"/>
        </w:rPr>
      </w:r>
    </w:p>
    <w:p>
      <w:pPr>
        <w:pStyle w:val="Normal"/>
        <w:tabs>
          <w:tab w:val="left" w:pos="1276" w:leader="none"/>
          <w:tab w:val="left" w:pos="5670" w:leader="none"/>
          <w:tab w:val="left" w:pos="6096" w:leader="none"/>
        </w:tabs>
        <w:rPr>
          <w:rFonts w:ascii="Arial" w:hAnsi="Arial" w:cs="Arial"/>
          <w:sz w:val="22"/>
          <w:szCs w:val="22"/>
        </w:rPr>
      </w:pPr>
      <w:r>
        <w:rPr>
          <w:rFonts w:cs="Arial" w:ascii="Arial" w:hAnsi="Arial"/>
          <w:sz w:val="22"/>
          <w:szCs w:val="22"/>
        </w:rPr>
        <w:t>Présenter les engagements environnementaux, le cas échéant, lorsqu’ils sont pertinents pour le projet :</w:t>
      </w:r>
    </w:p>
    <w:p>
      <w:pPr>
        <w:pStyle w:val="Normal"/>
        <w:tabs>
          <w:tab w:val="left" w:pos="1276" w:leader="none"/>
          <w:tab w:val="left" w:pos="5670" w:leader="none"/>
          <w:tab w:val="left" w:pos="6096" w:leader="none"/>
        </w:tabs>
        <w:rPr>
          <w:rFonts w:ascii="Arial" w:hAnsi="Arial" w:cs="Arial"/>
          <w:sz w:val="20"/>
          <w:szCs w:val="22"/>
        </w:rPr>
      </w:pPr>
      <w:r>
        <w:rPr>
          <w:rFonts w:cs="Arial" w:ascii="Arial" w:hAnsi="Arial"/>
          <w:sz w:val="20"/>
          <w:szCs w:val="22"/>
        </w:rPr>
      </w:r>
    </w:p>
    <w:tbl>
      <w:tblPr>
        <w:tblW w:w="906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firstRow="1" w:noVBand="1" w:lastRow="0" w:firstColumn="1" w:lastColumn="0" w:noHBand="0" w:val="04a0"/>
      </w:tblPr>
      <w:tblGrid>
        <w:gridCol w:w="1295"/>
        <w:gridCol w:w="2225"/>
        <w:gridCol w:w="2952"/>
        <w:gridCol w:w="2589"/>
      </w:tblGrid>
      <w:tr>
        <w:trPr>
          <w:trHeight w:val="237" w:hRule="atLeast"/>
        </w:trPr>
        <w:tc>
          <w:tcPr>
            <w:tcW w:w="1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Thème</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Libellé de l’indicateur</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b/>
                <w:b/>
                <w:sz w:val="20"/>
                <w:szCs w:val="20"/>
              </w:rPr>
            </w:pPr>
            <w:r>
              <w:rPr>
                <w:rFonts w:cs="Arial" w:ascii="Arial" w:hAnsi="Arial"/>
                <w:b/>
                <w:sz w:val="20"/>
                <w:szCs w:val="20"/>
              </w:rPr>
              <w:t>Définition</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b/>
                <w:b/>
                <w:sz w:val="20"/>
                <w:szCs w:val="20"/>
              </w:rPr>
            </w:pPr>
            <w:r>
              <w:rPr>
                <w:rFonts w:cs="Arial" w:ascii="Arial" w:hAnsi="Arial"/>
                <w:b/>
                <w:sz w:val="20"/>
                <w:szCs w:val="20"/>
              </w:rPr>
              <w:t>Performance</w:t>
            </w:r>
          </w:p>
        </w:tc>
      </w:tr>
      <w:tr>
        <w:trPr>
          <w:trHeight w:val="820" w:hRule="atLeast"/>
        </w:trPr>
        <w:tc>
          <w:tcPr>
            <w:tcW w:w="1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Sobriété énergétique</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performance E+C-(énergie/carbone)</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des surfaces bâties répondant au moins aux performances E2C1</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c>
          <w:tcPr>
            <w:tcW w:w="12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xml:space="preserve">Economie circulaire </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Part des terres excavées réemployées</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xml:space="preserve">terres réemployées / terres excavées </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rHeight w:val="1010" w:hRule="atLeast"/>
        </w:trPr>
        <w:tc>
          <w:tcPr>
            <w:tcW w:w="12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240"/>
              <w:jc w:val="center"/>
              <w:rPr>
                <w:rFonts w:ascii="Arial" w:hAnsi="Arial" w:cs="Arial"/>
                <w:sz w:val="20"/>
                <w:szCs w:val="20"/>
              </w:rPr>
            </w:pPr>
            <w:r>
              <w:rPr>
                <w:rFonts w:cs="Arial" w:ascii="Arial" w:hAnsi="Arial"/>
                <w:sz w:val="20"/>
                <w:szCs w:val="20"/>
              </w:rPr>
              <w:t>Valorisation des déchets de chantier pour la construction (hors terres)</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de la masse totale des déchets générés valorisée</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rHeight w:val="925" w:hRule="atLeast"/>
        </w:trPr>
        <w:tc>
          <w:tcPr>
            <w:tcW w:w="12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xml:space="preserve">Recours aux matériaux biosourcés ou géosourcés dans les bâtiments </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de surfaces de plancher globales (logements, bureaux, commerces)</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rHeight w:val="821" w:hRule="atLeast"/>
        </w:trPr>
        <w:tc>
          <w:tcPr>
            <w:tcW w:w="1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xml:space="preserve">Biodiversité </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Coefficient de biotope par surface</w:t>
            </w:r>
            <w:r>
              <w:rPr>
                <w:rStyle w:val="FootnoteCharacters"/>
                <w:rStyle w:val="Ancredenotedebasdepage"/>
                <w:rFonts w:cs="Arial" w:ascii="Arial" w:hAnsi="Arial"/>
                <w:sz w:val="20"/>
                <w:szCs w:val="20"/>
              </w:rPr>
              <w:footnoteReference w:id="10"/>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surfaces favorables à la biodiversité / surface totale de l'opération</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rHeight w:val="821" w:hRule="atLeast"/>
        </w:trPr>
        <w:tc>
          <w:tcPr>
            <w:tcW w:w="12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Sobriété foncière</w:t>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 xml:space="preserve">% de nouvelle artificialisation </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surfaces nouvellement artificialisées / surface totale d’emprise du projet</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rHeight w:val="821" w:hRule="atLeast"/>
        </w:trPr>
        <w:tc>
          <w:tcPr>
            <w:tcW w:w="12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22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Artificialisation</w:t>
            </w:r>
            <w:r>
              <w:rPr>
                <w:rStyle w:val="FootnoteCharacters"/>
                <w:rStyle w:val="Ancredenotedebasdepage"/>
                <w:rFonts w:cs="Arial" w:ascii="Arial" w:hAnsi="Arial"/>
                <w:sz w:val="20"/>
                <w:szCs w:val="20"/>
              </w:rPr>
              <w:footnoteReference w:id="11"/>
            </w:r>
          </w:p>
          <w:p>
            <w:pPr>
              <w:pStyle w:val="Normal"/>
              <w:spacing w:lineRule="auto" w:line="240" w:before="0" w:after="0"/>
              <w:jc w:val="center"/>
              <w:rPr>
                <w:rFonts w:ascii="Arial" w:hAnsi="Arial" w:cs="Arial"/>
                <w:sz w:val="20"/>
                <w:szCs w:val="20"/>
              </w:rPr>
            </w:pPr>
            <w:r>
              <w:rPr>
                <w:rFonts w:cs="Arial" w:ascii="Arial" w:hAnsi="Arial"/>
                <w:sz w:val="20"/>
                <w:szCs w:val="20"/>
              </w:rPr>
              <w:t>évitée grâce à ce projet</w:t>
            </w:r>
          </w:p>
        </w:tc>
        <w:tc>
          <w:tcPr>
            <w:tcW w:w="29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Arial" w:hAnsi="Arial" w:cs="Arial"/>
                <w:sz w:val="20"/>
                <w:szCs w:val="20"/>
              </w:rPr>
            </w:pPr>
            <w:r>
              <w:rPr>
                <w:rFonts w:cs="Arial" w:ascii="Arial" w:hAnsi="Arial"/>
                <w:sz w:val="20"/>
                <w:szCs w:val="20"/>
              </w:rPr>
              <w:t>Surface bâtie sur l’emprise du projet</w:t>
            </w:r>
          </w:p>
        </w:tc>
        <w:tc>
          <w:tcPr>
            <w:tcW w:w="25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bl>
    <w:p>
      <w:pPr>
        <w:pStyle w:val="ListParagraph"/>
        <w:numPr>
          <w:ilvl w:val="0"/>
          <w:numId w:val="0"/>
        </w:numPr>
        <w:tabs>
          <w:tab w:val="left" w:pos="993" w:leader="none"/>
        </w:tabs>
        <w:ind w:left="720" w:hanging="0"/>
        <w:jc w:val="both"/>
        <w:outlineLvl w:val="1"/>
        <w:rPr>
          <w:rFonts w:ascii="Arial" w:hAnsi="Arial" w:cs="Arial"/>
          <w:b/>
          <w:b/>
          <w:sz w:val="22"/>
          <w:szCs w:val="22"/>
        </w:rPr>
      </w:pPr>
      <w:r>
        <w:rPr>
          <w:rFonts w:cs="Arial" w:ascii="Arial" w:hAnsi="Arial"/>
          <w:b/>
          <w:sz w:val="22"/>
          <w:szCs w:val="22"/>
        </w:rPr>
      </w:r>
    </w:p>
    <w:p>
      <w:pPr>
        <w:pStyle w:val="ListParagraph"/>
        <w:numPr>
          <w:ilvl w:val="0"/>
          <w:numId w:val="0"/>
        </w:numPr>
        <w:tabs>
          <w:tab w:val="left" w:pos="993" w:leader="none"/>
        </w:tabs>
        <w:ind w:left="720" w:hanging="0"/>
        <w:jc w:val="both"/>
        <w:outlineLvl w:val="1"/>
        <w:rPr>
          <w:rFonts w:ascii="Arial" w:hAnsi="Arial" w:cs="Arial"/>
          <w:b/>
          <w:b/>
          <w:sz w:val="22"/>
          <w:szCs w:val="22"/>
        </w:rPr>
      </w:pPr>
      <w:r>
        <w:rPr>
          <w:rFonts w:cs="Arial" w:ascii="Arial" w:hAnsi="Arial"/>
          <w:b/>
          <w:sz w:val="22"/>
          <w:szCs w:val="22"/>
        </w:rPr>
      </w:r>
    </w:p>
    <w:p>
      <w:pPr>
        <w:pStyle w:val="ListParagraph"/>
        <w:numPr>
          <w:ilvl w:val="0"/>
          <w:numId w:val="9"/>
        </w:numPr>
        <w:tabs>
          <w:tab w:val="left" w:pos="993" w:leader="none"/>
        </w:tabs>
        <w:jc w:val="both"/>
        <w:outlineLvl w:val="1"/>
        <w:rPr>
          <w:rFonts w:ascii="Arial" w:hAnsi="Arial" w:cs="Arial"/>
          <w:b/>
          <w:b/>
          <w:sz w:val="22"/>
          <w:szCs w:val="22"/>
        </w:rPr>
      </w:pPr>
      <w:r>
        <w:rPr>
          <w:rFonts w:cs="Arial" w:ascii="Arial" w:hAnsi="Arial"/>
          <w:b/>
          <w:sz w:val="22"/>
          <w:szCs w:val="22"/>
        </w:rPr>
        <w:t xml:space="preserve">Stratégie du territoire en faveur de la trajectoire « zéro artificialisation nette » ? </w:t>
      </w:r>
    </w:p>
    <w:p>
      <w:pPr>
        <w:pStyle w:val="Normal"/>
        <w:tabs>
          <w:tab w:val="left" w:pos="10206" w:leader="dot"/>
        </w:tabs>
        <w:spacing w:before="60" w:after="60"/>
        <w:jc w:val="both"/>
        <w:rPr>
          <w:rFonts w:ascii="Arial" w:hAnsi="Arial" w:cs="Arial"/>
          <w:bCs/>
          <w:kern w:val="2"/>
          <w:sz w:val="20"/>
          <w:szCs w:val="20"/>
        </w:rPr>
      </w:pPr>
      <w:r>
        <w:rPr>
          <w:rFonts w:cs="Arial" w:ascii="Arial" w:hAnsi="Arial"/>
          <w:bCs/>
          <w:kern w:val="2"/>
          <w:sz w:val="20"/>
          <w:szCs w:val="20"/>
        </w:rPr>
        <w:t>Dans quelle mesure le territoire s’engage-t-il dans une stratégie foncière sobre</w:t>
      </w:r>
      <w:r>
        <w:rPr>
          <w:rStyle w:val="Hotkeylayer"/>
          <w:rFonts w:cs="Arial" w:ascii="Arial" w:hAnsi="Arial"/>
          <w:sz w:val="20"/>
          <w:szCs w:val="20"/>
        </w:rPr>
        <w:t> ? dans une stratégie de recyclage des friches ou de renouvellement urbain ? De revitalisation de tissus urbains constitués ? Des opérations de surélévation de bâtiments ou de densification sont-elles par ailleurs programmées ou en cours de réalisation ?</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0"/>
          <w:szCs w:val="20"/>
        </w:rPr>
      </w:pPr>
      <w:r>
        <w:rPr>
          <w:rFonts w:cs="Arial" w:ascii="Arial" w:hAnsi="Arial"/>
          <w:bCs/>
          <w:kern w:val="2"/>
          <w:sz w:val="20"/>
          <w:szCs w:val="20"/>
        </w:rPr>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0"/>
          <w:szCs w:val="20"/>
        </w:rPr>
        <w:t xml:space="preserve">Si le projet génère de l’artificialisation, mentionner dans quel volume / quelle proportion et le justifier : </w:t>
      </w: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numPr>
          <w:ilvl w:val="0"/>
          <w:numId w:val="0"/>
        </w:numPr>
        <w:tabs>
          <w:tab w:val="left" w:pos="993" w:leader="none"/>
        </w:tabs>
        <w:outlineLvl w:val="1"/>
        <w:rPr>
          <w:rFonts w:ascii="Arial" w:hAnsi="Arial" w:cs="Arial"/>
          <w:b/>
          <w:b/>
          <w:sz w:val="22"/>
          <w:szCs w:val="22"/>
        </w:rPr>
      </w:pPr>
      <w:r>
        <w:rPr>
          <w:rFonts w:cs="Arial" w:ascii="Arial" w:hAnsi="Arial"/>
          <w:b/>
          <w:sz w:val="22"/>
          <w:szCs w:val="22"/>
        </w:rPr>
      </w:r>
    </w:p>
    <w:p>
      <w:pPr>
        <w:pStyle w:val="ListParagraph"/>
        <w:numPr>
          <w:ilvl w:val="0"/>
          <w:numId w:val="9"/>
        </w:numPr>
        <w:tabs>
          <w:tab w:val="left" w:pos="993" w:leader="none"/>
          <w:tab w:val="left" w:pos="3525" w:leader="none"/>
        </w:tabs>
        <w:outlineLvl w:val="1"/>
        <w:rPr>
          <w:rFonts w:ascii="Arial" w:hAnsi="Arial" w:cs="Arial"/>
          <w:sz w:val="22"/>
          <w:szCs w:val="22"/>
        </w:rPr>
      </w:pPr>
      <w:r>
        <w:rPr>
          <w:rFonts w:cs="Arial" w:ascii="Arial" w:hAnsi="Arial"/>
          <w:b/>
          <w:sz w:val="22"/>
          <w:szCs w:val="22"/>
        </w:rPr>
        <w:t>Modalités de concertation et de participation du public mises en œuvre sur ce projet</w:t>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tabs>
          <w:tab w:val="left" w:pos="10206" w:leader="dot"/>
        </w:tabs>
        <w:spacing w:before="60" w:after="60"/>
        <w:rPr>
          <w:rFonts w:ascii="Arial" w:hAnsi="Arial" w:cs="Arial"/>
          <w:bCs/>
          <w:kern w:val="2"/>
          <w:sz w:val="22"/>
          <w:szCs w:val="22"/>
        </w:rPr>
      </w:pPr>
      <w:r>
        <w:rPr>
          <w:rFonts w:cs="Arial" w:ascii="Arial" w:hAnsi="Arial"/>
          <w:bCs/>
          <w:kern w:val="2"/>
          <w:sz w:val="22"/>
          <w:szCs w:val="22"/>
        </w:rPr>
        <w:tab/>
      </w:r>
    </w:p>
    <w:p>
      <w:pPr>
        <w:pStyle w:val="Normal"/>
        <w:numPr>
          <w:ilvl w:val="0"/>
          <w:numId w:val="0"/>
        </w:numPr>
        <w:tabs>
          <w:tab w:val="left" w:pos="993" w:leader="none"/>
          <w:tab w:val="left" w:pos="3525" w:leader="none"/>
        </w:tabs>
        <w:outlineLvl w:val="1"/>
        <w:rPr>
          <w:rFonts w:ascii="Arial" w:hAnsi="Arial" w:cs="Arial"/>
          <w:sz w:val="22"/>
          <w:szCs w:val="22"/>
        </w:rPr>
      </w:pPr>
      <w:r>
        <w:rPr>
          <w:rFonts w:cs="Arial" w:ascii="Arial" w:hAnsi="Arial"/>
          <w:sz w:val="22"/>
          <w:szCs w:val="22"/>
        </w:rPr>
      </w:r>
    </w:p>
    <w:p>
      <w:pPr>
        <w:pStyle w:val="ListParagraph"/>
        <w:numPr>
          <w:ilvl w:val="0"/>
          <w:numId w:val="9"/>
        </w:numPr>
        <w:tabs>
          <w:tab w:val="left" w:pos="993" w:leader="none"/>
          <w:tab w:val="left" w:pos="3525" w:leader="none"/>
        </w:tabs>
        <w:outlineLvl w:val="1"/>
        <w:rPr>
          <w:rFonts w:ascii="Arial" w:hAnsi="Arial" w:cs="Arial"/>
          <w:sz w:val="22"/>
          <w:szCs w:val="22"/>
        </w:rPr>
      </w:pPr>
      <w:r>
        <w:rPr>
          <w:rFonts w:cs="Arial" w:ascii="Arial" w:hAnsi="Arial"/>
          <w:b/>
          <w:sz w:val="22"/>
          <w:szCs w:val="22"/>
        </w:rPr>
        <w:t>Retombées directes de l’opération, en matière d’emplois</w:t>
      </w:r>
    </w:p>
    <w:p>
      <w:pPr>
        <w:pStyle w:val="Normal"/>
        <w:numPr>
          <w:ilvl w:val="0"/>
          <w:numId w:val="0"/>
        </w:numPr>
        <w:tabs>
          <w:tab w:val="left" w:pos="3525" w:leader="none"/>
        </w:tabs>
        <w:outlineLvl w:val="1"/>
        <w:rPr>
          <w:rFonts w:ascii="Arial" w:hAnsi="Arial" w:cs="Arial"/>
          <w:sz w:val="22"/>
          <w:szCs w:val="22"/>
        </w:rPr>
      </w:pPr>
      <w:r>
        <w:rPr>
          <w:rFonts w:cs="Arial" w:ascii="Arial" w:hAnsi="Arial"/>
          <w:sz w:val="22"/>
          <w:szCs w:val="22"/>
        </w:rPr>
        <w:t>Préciser le nombre d’emplois générés par le projet (phase travaux) : …………………………..</w:t>
      </w:r>
    </w:p>
    <w:p>
      <w:pPr>
        <w:pStyle w:val="Normal"/>
        <w:numPr>
          <w:ilvl w:val="0"/>
          <w:numId w:val="0"/>
        </w:numPr>
        <w:tabs>
          <w:tab w:val="left" w:pos="3525" w:leader="none"/>
        </w:tabs>
        <w:outlineLvl w:val="1"/>
        <w:rPr>
          <w:rFonts w:ascii="Arial" w:hAnsi="Arial" w:cs="Arial"/>
          <w:sz w:val="22"/>
          <w:szCs w:val="22"/>
        </w:rPr>
      </w:pPr>
      <w:r>
        <w:rPr>
          <w:rFonts w:cs="Arial" w:ascii="Arial" w:hAnsi="Arial"/>
          <w:sz w:val="22"/>
          <w:szCs w:val="22"/>
        </w:rPr>
        <w:t>Préciser le nombre d’emplois d’insertion générés par le projet (phase travaux) : ……………...</w:t>
      </w:r>
    </w:p>
    <w:p>
      <w:pPr>
        <w:pStyle w:val="Normal"/>
        <w:numPr>
          <w:ilvl w:val="0"/>
          <w:numId w:val="0"/>
        </w:numPr>
        <w:tabs>
          <w:tab w:val="left" w:pos="3525" w:leader="none"/>
        </w:tabs>
        <w:outlineLvl w:val="1"/>
        <w:rPr>
          <w:rFonts w:ascii="Arial" w:hAnsi="Arial" w:cs="Arial"/>
          <w:sz w:val="22"/>
          <w:szCs w:val="22"/>
        </w:rPr>
      </w:pPr>
      <w:r>
        <w:rPr>
          <w:rFonts w:cs="Arial" w:ascii="Arial" w:hAnsi="Arial"/>
          <w:sz w:val="22"/>
          <w:szCs w:val="22"/>
        </w:rPr>
        <w:t>Préciser le nombre d’emplois maintenus ou à créer, dans le cas de projets de revitalisation économique : ……………...</w:t>
      </w:r>
    </w:p>
    <w:p>
      <w:pPr>
        <w:pStyle w:val="Normal"/>
        <w:numPr>
          <w:ilvl w:val="0"/>
          <w:numId w:val="0"/>
        </w:numPr>
        <w:tabs>
          <w:tab w:val="left" w:pos="3525" w:leader="none"/>
        </w:tabs>
        <w:outlineLvl w:val="1"/>
        <w:rPr>
          <w:rFonts w:ascii="Arial" w:hAnsi="Arial" w:cs="Arial"/>
          <w:sz w:val="22"/>
          <w:szCs w:val="22"/>
        </w:rPr>
      </w:pPr>
      <w:r>
        <w:rPr>
          <w:rFonts w:cs="Arial" w:ascii="Arial" w:hAnsi="Arial"/>
          <w:sz w:val="22"/>
          <w:szCs w:val="22"/>
        </w:rPr>
      </w:r>
    </w:p>
    <w:p>
      <w:pPr>
        <w:pStyle w:val="Normal"/>
        <w:numPr>
          <w:ilvl w:val="0"/>
          <w:numId w:val="0"/>
        </w:numPr>
        <w:tabs>
          <w:tab w:val="left" w:pos="3525" w:leader="none"/>
        </w:tabs>
        <w:outlineLvl w:val="1"/>
        <w:rPr>
          <w:rFonts w:ascii="Arial" w:hAnsi="Arial" w:cs="Arial"/>
          <w:sz w:val="22"/>
          <w:szCs w:val="22"/>
        </w:rPr>
      </w:pPr>
      <w:r>
        <w:rPr>
          <w:rFonts w:cs="Arial" w:ascii="Arial" w:hAnsi="Arial"/>
          <w:sz w:val="22"/>
          <w:szCs w:val="22"/>
        </w:rPr>
      </w:r>
    </w:p>
    <w:p>
      <w:pPr>
        <w:pStyle w:val="ListParagraph"/>
        <w:numPr>
          <w:ilvl w:val="0"/>
          <w:numId w:val="0"/>
        </w:numPr>
        <w:tabs>
          <w:tab w:val="left" w:pos="3525" w:leader="none"/>
        </w:tabs>
        <w:ind w:left="1429" w:hanging="0"/>
        <w:outlineLvl w:val="1"/>
        <w:rPr>
          <w:rFonts w:ascii="Arial" w:hAnsi="Arial" w:cs="Arial"/>
          <w:b/>
          <w:b/>
          <w:sz w:val="22"/>
          <w:szCs w:val="22"/>
        </w:rPr>
      </w:pPr>
      <w:r>
        <w:rPr>
          <w:rFonts w:cs="Arial" w:ascii="Arial" w:hAnsi="Arial"/>
          <w:b/>
          <w:sz w:val="22"/>
          <w:szCs w:val="22"/>
        </w:rPr>
      </w:r>
    </w:p>
    <w:p>
      <w:pPr>
        <w:pStyle w:val="ListParagraph"/>
        <w:numPr>
          <w:ilvl w:val="0"/>
          <w:numId w:val="0"/>
        </w:numPr>
        <w:tabs>
          <w:tab w:val="left" w:pos="3525" w:leader="none"/>
        </w:tabs>
        <w:ind w:left="1429" w:hanging="0"/>
        <w:outlineLvl w:val="1"/>
        <w:rPr>
          <w:rFonts w:ascii="Arial" w:hAnsi="Arial" w:cs="Arial"/>
          <w:b/>
          <w:b/>
          <w:sz w:val="22"/>
          <w:szCs w:val="22"/>
        </w:rPr>
      </w:pPr>
      <w:r>
        <w:rPr>
          <w:rFonts w:cs="Arial" w:ascii="Arial" w:hAnsi="Arial"/>
          <w:b/>
          <w:sz w:val="22"/>
          <w:szCs w:val="22"/>
        </w:rPr>
      </w:r>
    </w:p>
    <w:p>
      <w:pPr>
        <w:pStyle w:val="Titre1"/>
        <w:numPr>
          <w:ilvl w:val="0"/>
          <w:numId w:val="3"/>
        </w:numPr>
        <w:pBdr>
          <w:bottom w:val="double" w:sz="4" w:space="1" w:color="000000"/>
        </w:pBdr>
        <w:ind w:left="0" w:hanging="360"/>
        <w:rPr/>
      </w:pPr>
      <w:bookmarkStart w:id="319" w:name="_Toc57366367"/>
      <w:r>
        <w:rPr/>
        <w:t>Liste des pièces justificatives à joindre impérativement au dossier</w:t>
      </w:r>
      <w:bookmarkEnd w:id="319"/>
    </w:p>
    <w:p>
      <w:pPr>
        <w:pStyle w:val="ListParagraph"/>
        <w:rPr>
          <w:rFonts w:ascii="Arial" w:hAnsi="Arial" w:cs="Arial"/>
          <w:kern w:val="2"/>
          <w:sz w:val="22"/>
          <w:szCs w:val="22"/>
        </w:rPr>
      </w:pPr>
      <w:r>
        <w:rPr>
          <w:rFonts w:cs="Arial" w:ascii="Arial" w:hAnsi="Arial"/>
          <w:kern w:val="2"/>
          <w:sz w:val="22"/>
          <w:szCs w:val="22"/>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 xml:space="preserve">Sur la description du projet : </w:t>
      </w:r>
    </w:p>
    <w:p>
      <w:pPr>
        <w:pStyle w:val="Normal"/>
        <w:numPr>
          <w:ilvl w:val="1"/>
          <w:numId w:val="2"/>
        </w:numPr>
        <w:spacing w:lineRule="auto" w:line="240" w:before="0" w:after="120"/>
        <w:jc w:val="both"/>
        <w:rPr>
          <w:rFonts w:ascii="Arial" w:hAnsi="Arial" w:cs="Arial"/>
          <w:kern w:val="2"/>
          <w:sz w:val="22"/>
          <w:szCs w:val="22"/>
        </w:rPr>
      </w:pPr>
      <w:r>
        <w:rPr>
          <w:rFonts w:cs="Arial" w:ascii="Arial" w:hAnsi="Arial"/>
          <w:kern w:val="2"/>
          <w:sz w:val="22"/>
          <w:szCs w:val="22"/>
        </w:rPr>
        <w:t>Tout élément de présentation du projet, utile à sa bonne compréhension</w:t>
      </w:r>
    </w:p>
    <w:p>
      <w:pPr>
        <w:pStyle w:val="Normal"/>
        <w:numPr>
          <w:ilvl w:val="1"/>
          <w:numId w:val="2"/>
        </w:numPr>
        <w:spacing w:lineRule="auto" w:line="240" w:before="0" w:after="120"/>
        <w:jc w:val="both"/>
        <w:rPr>
          <w:rFonts w:ascii="Arial" w:hAnsi="Arial" w:cs="Arial"/>
          <w:kern w:val="2"/>
          <w:sz w:val="22"/>
          <w:szCs w:val="22"/>
        </w:rPr>
      </w:pPr>
      <w:r>
        <w:rPr>
          <w:rFonts w:cs="Arial" w:ascii="Arial" w:hAnsi="Arial"/>
          <w:kern w:val="2"/>
          <w:sz w:val="22"/>
          <w:szCs w:val="22"/>
        </w:rPr>
        <w:t>Tout élément photographique, schéma ou autre plan</w:t>
      </w:r>
    </w:p>
    <w:p>
      <w:pPr>
        <w:pStyle w:val="Normal"/>
        <w:numPr>
          <w:ilvl w:val="1"/>
          <w:numId w:val="2"/>
        </w:numPr>
        <w:spacing w:lineRule="auto" w:line="240" w:before="0" w:after="120"/>
        <w:jc w:val="both"/>
        <w:rPr>
          <w:rFonts w:ascii="Arial" w:hAnsi="Arial" w:cs="Arial"/>
          <w:kern w:val="2"/>
          <w:sz w:val="22"/>
          <w:szCs w:val="22"/>
        </w:rPr>
      </w:pPr>
      <w:r>
        <w:rPr>
          <w:rFonts w:cs="Arial" w:ascii="Arial" w:hAnsi="Arial"/>
          <w:kern w:val="2"/>
          <w:sz w:val="22"/>
          <w:szCs w:val="22"/>
        </w:rPr>
        <w:t>Tout document présentant les intentions de la collectivité ou du porteur de projet (délibérations, plans de financements, études techniques et financières, etc.)</w:t>
      </w:r>
    </w:p>
    <w:p>
      <w:pPr>
        <w:pStyle w:val="Normal"/>
        <w:numPr>
          <w:ilvl w:val="1"/>
          <w:numId w:val="2"/>
        </w:numPr>
        <w:spacing w:lineRule="auto" w:line="240" w:before="0" w:after="120"/>
        <w:jc w:val="both"/>
        <w:rPr>
          <w:rFonts w:ascii="Arial" w:hAnsi="Arial" w:cs="Arial"/>
          <w:kern w:val="2"/>
          <w:sz w:val="22"/>
          <w:szCs w:val="22"/>
        </w:rPr>
      </w:pPr>
      <w:r>
        <w:rPr>
          <w:rFonts w:cs="Arial" w:ascii="Arial" w:hAnsi="Arial"/>
          <w:kern w:val="2"/>
          <w:sz w:val="22"/>
          <w:szCs w:val="22"/>
        </w:rPr>
        <w:t xml:space="preserve">Pour les projets de requalification à vocation économique, Tout document, donnant à voir la place/l’inscription de la friche requalifiée dans la stratégie locale économique, foncière et immobilière (par exemple : schéma d’accueil des entreprises, diagnostic ou projet de territoire ou stratégie de développement économique disponibles ou en cours de lancement) </w:t>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 xml:space="preserve">Un bilan d’aménagement, sous format Excel et dans un format conforme à celui présenté en annexe 2 afin de rendre lisibles les principales imputations en termes de dépenses et de recettes, mais également le déficit de l’opération et le montant de subvention demandée et de son pourcentage </w:t>
      </w:r>
      <w:r>
        <w:rPr>
          <w:rFonts w:cs="Arial" w:ascii="Arial" w:hAnsi="Arial"/>
          <w:color w:val="FF0000"/>
          <w:kern w:val="2"/>
          <w:sz w:val="22"/>
          <w:szCs w:val="22"/>
        </w:rPr>
        <w:t>(obligatoire)</w:t>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t>Dans le cas d’une concession d’aménagement, les bilans d’aménagement contractualisés doivent également être portés au dossier.</w:t>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Une lettre d’engagement sur l’honneur signée par la personne habilitée à engager le porteur du projet selon le modèle en annexe 3 à signer puis à joindre au format pdf. Si des partenaires sont associés au projet, le porteur de projet devra apporter la preuve qu’il représente valablement les autres partenaires dans cette démarche</w:t>
      </w:r>
      <w:r>
        <w:rPr>
          <w:rFonts w:cs="Arial" w:ascii="Arial" w:hAnsi="Arial"/>
          <w:color w:val="FF0000"/>
          <w:kern w:val="2"/>
          <w:sz w:val="22"/>
          <w:szCs w:val="22"/>
        </w:rPr>
        <w:t xml:space="preserve"> (obligatoire)</w:t>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Pour toute maîtrise d’ouvrage non publique, une lettre d’accord de la collectivité compétente en matière d’urbanisme sur le projet tel que présenté dans le dossier (programmation urbaine et bilan d’opération en particulier)</w:t>
      </w:r>
      <w:r>
        <w:rPr>
          <w:rFonts w:cs="Arial" w:ascii="Arial" w:hAnsi="Arial"/>
          <w:color w:val="FF0000"/>
          <w:kern w:val="2"/>
          <w:sz w:val="22"/>
          <w:szCs w:val="22"/>
        </w:rPr>
        <w:t xml:space="preserve"> (obligatoire)</w:t>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 xml:space="preserve">Un relevé d’identité bancaire du porteur de projet au format pdf </w:t>
      </w:r>
      <w:r>
        <w:rPr>
          <w:rFonts w:cs="Arial" w:ascii="Arial" w:hAnsi="Arial"/>
          <w:color w:val="FF0000"/>
          <w:kern w:val="2"/>
          <w:sz w:val="22"/>
          <w:szCs w:val="22"/>
        </w:rPr>
        <w:t>(obligatoire).</w:t>
      </w:r>
    </w:p>
    <w:p>
      <w:pPr>
        <w:pStyle w:val="ListParagraph"/>
        <w:rPr>
          <w:rFonts w:ascii="Calibri" w:hAnsi="Calibri" w:cs="Calibri"/>
          <w:color w:val="000000"/>
        </w:rPr>
      </w:pPr>
      <w:r>
        <w:rPr>
          <w:rFonts w:cs="Calibri" w:ascii="Calibri" w:hAnsi="Calibri"/>
          <w:color w:val="000000"/>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 xml:space="preserve">Pour tout porteur de projet dont la subvention est soumise au décret du 25 juin 2018, un tableau indiquant les subventions et les aides publiques, de toute nature, directes et indirectes, attribuées par des personnes publiques conformément au modèle en annexe de l’arrêté du 2 août 2019 </w:t>
      </w:r>
      <w:r>
        <w:rPr>
          <w:rFonts w:cs="Arial" w:ascii="Arial" w:hAnsi="Arial"/>
          <w:color w:val="FF0000"/>
          <w:kern w:val="2"/>
          <w:sz w:val="22"/>
          <w:szCs w:val="22"/>
        </w:rPr>
        <w:t>(obligatoire).</w:t>
      </w:r>
    </w:p>
    <w:p>
      <w:pPr>
        <w:pStyle w:val="ListParagraph"/>
        <w:rPr>
          <w:rFonts w:ascii="Arial" w:hAnsi="Arial" w:cs="Arial"/>
          <w:kern w:val="2"/>
          <w:sz w:val="22"/>
          <w:szCs w:val="22"/>
        </w:rPr>
      </w:pPr>
      <w:r>
        <w:rPr>
          <w:rFonts w:cs="Arial" w:ascii="Arial" w:hAnsi="Arial"/>
          <w:kern w:val="2"/>
          <w:sz w:val="22"/>
          <w:szCs w:val="22"/>
        </w:rPr>
      </w:r>
    </w:p>
    <w:p>
      <w:pPr>
        <w:pStyle w:val="Normal"/>
        <w:numPr>
          <w:ilvl w:val="0"/>
          <w:numId w:val="2"/>
        </w:numPr>
        <w:spacing w:lineRule="auto" w:line="240" w:before="0" w:after="120"/>
        <w:ind w:left="0" w:hanging="360"/>
        <w:jc w:val="both"/>
        <w:rPr>
          <w:rFonts w:ascii="Arial" w:hAnsi="Arial" w:cs="Arial"/>
          <w:kern w:val="2"/>
          <w:sz w:val="22"/>
          <w:szCs w:val="22"/>
        </w:rPr>
      </w:pPr>
      <w:r>
        <w:rPr>
          <w:rFonts w:cs="Arial" w:ascii="Arial" w:hAnsi="Arial"/>
          <w:kern w:val="2"/>
          <w:sz w:val="22"/>
          <w:szCs w:val="22"/>
        </w:rPr>
        <w:t xml:space="preserve">Toute pièce complémentaire demandée dans le cadre de l’AAP régional </w:t>
      </w:r>
      <w:r>
        <w:rPr>
          <w:rFonts w:cs="Arial" w:ascii="Arial" w:hAnsi="Arial"/>
          <w:color w:val="FF0000"/>
          <w:kern w:val="2"/>
          <w:sz w:val="22"/>
          <w:szCs w:val="22"/>
        </w:rPr>
        <w:t>(obligatoire).</w:t>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spacing w:lineRule="auto" w:line="240" w:before="0" w:after="120"/>
        <w:jc w:val="both"/>
        <w:rPr>
          <w:rFonts w:ascii="Arial" w:hAnsi="Arial" w:cs="Arial"/>
          <w:kern w:val="2"/>
          <w:sz w:val="22"/>
          <w:szCs w:val="22"/>
        </w:rPr>
      </w:pPr>
      <w:r>
        <w:rPr>
          <w:rFonts w:cs="Arial" w:ascii="Arial" w:hAnsi="Arial"/>
          <w:kern w:val="2"/>
          <w:sz w:val="22"/>
          <w:szCs w:val="22"/>
        </w:rPr>
      </w:r>
    </w:p>
    <w:p>
      <w:pPr>
        <w:pStyle w:val="Normal"/>
        <w:spacing w:lineRule="auto" w:line="240" w:before="0" w:after="0"/>
        <w:jc w:val="both"/>
        <w:rPr/>
      </w:pPr>
      <w:r>
        <w:rPr/>
      </w:r>
    </w:p>
    <w:p>
      <w:pPr>
        <w:sectPr>
          <w:footerReference w:type="default" r:id="rId6"/>
          <w:footnotePr>
            <w:numFmt w:val="decimal"/>
          </w:footnotePr>
          <w:type w:val="nextPage"/>
          <w:pgSz w:w="11906" w:h="16838"/>
          <w:pgMar w:left="1417" w:right="1417" w:header="0" w:top="1417" w:footer="709" w:bottom="1417" w:gutter="0"/>
          <w:pgNumType w:fmt="decimal"/>
          <w:formProt w:val="false"/>
          <w:textDirection w:val="lrTb"/>
          <w:docGrid w:type="default" w:linePitch="312" w:charSpace="4294961151"/>
        </w:sectPr>
      </w:pPr>
    </w:p>
    <w:sectPr>
      <w:footnotePr>
        <w:numFmt w:val="decimal"/>
      </w:footnotePr>
      <w:type w:val="continuous"/>
      <w:pgSz w:w="11906" w:h="16838"/>
      <w:pgMar w:left="1417" w:right="1417" w:header="0" w:top="1417" w:footer="709" w:bottom="141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MS Gothic">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2608685"/>
    </w:sdtPr>
    <w:sdtContent>
      <w:p>
        <w:pPr>
          <w:pStyle w:val="Pieddepage"/>
          <w:tabs>
            <w:tab w:val="center" w:pos="5103" w:leader="none"/>
            <w:tab w:val="right" w:pos="9072" w:leader="none"/>
          </w:tabs>
          <w:spacing w:before="0" w:after="120"/>
          <w:ind w:right="-711" w:hanging="0"/>
          <w:rPr>
            <w:sz w:val="16"/>
            <w:szCs w:val="16"/>
          </w:rPr>
        </w:pPr>
        <w:r>
          <w:rPr>
            <w:sz w:val="16"/>
            <w:szCs w:val="16"/>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spacing w:before="0" w:after="0"/>
        <w:jc w:val="both"/>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sz w:val="16"/>
          <w:szCs w:val="16"/>
        </w:rPr>
        <w:t xml:space="preserve">se rapporte à l’ensemble des espaces constituant la surface d’étude, et comprend donc les équipements publics, les voieries et les espaces verts construits dans la surface d’étude. </w:t>
      </w:r>
    </w:p>
  </w:footnote>
  <w:footnote w:id="3">
    <w:p>
      <w:pPr>
        <w:pStyle w:val="Normal"/>
        <w:spacing w:before="0" w:after="0"/>
        <w:jc w:val="both"/>
        <w:rPr>
          <w:rFonts w:ascii="Arial" w:hAnsi="Arial" w:cs="Arial"/>
          <w:sz w:val="16"/>
          <w:szCs w:val="16"/>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sz w:val="16"/>
          <w:szCs w:val="16"/>
        </w:rPr>
        <w:t>prend en compte l’ensemble des surfaces occupées par une affectation spécifique, sans y intégrer les espaces publics. Elle concerne donc les logements, les activités, les commerces et autres équipements.</w:t>
      </w:r>
    </w:p>
    <w:p>
      <w:pPr>
        <w:pStyle w:val="Notedebasdepage"/>
        <w:spacing w:before="0" w:after="120"/>
        <w:rPr/>
      </w:pPr>
      <w:r>
        <w:rPr/>
      </w:r>
    </w:p>
  </w:footnote>
  <w:footnote w:id="4">
    <w:p>
      <w:pPr>
        <w:pStyle w:val="Notedebasdepage"/>
        <w:spacing w:lineRule="auto" w:line="240" w:before="0" w:after="0"/>
        <w:jc w:val="both"/>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sz w:val="16"/>
          <w:szCs w:val="16"/>
        </w:rPr>
        <w:t xml:space="preserve">conformément à la méthodologie nationale de gestion des sites et sols pollués mise en place par le Ministère en charge de l’environnement </w:t>
      </w:r>
      <w:hyperlink r:id="rId1">
        <w:r>
          <w:rPr>
            <w:rStyle w:val="LienInternet"/>
            <w:rFonts w:cs="Arial" w:ascii="Arial" w:hAnsi="Arial"/>
            <w:sz w:val="16"/>
            <w:szCs w:val="16"/>
          </w:rPr>
          <w:t>https://www.ecologique-solidaire.gouv.fr/sites-et-sols-pollues</w:t>
        </w:r>
      </w:hyperlink>
    </w:p>
  </w:footnote>
  <w:footnote w:id="5">
    <w:p>
      <w:pPr>
        <w:pStyle w:val="Notedebasdepage"/>
        <w:spacing w:lineRule="auto" w:line="240" w:before="0" w:after="0"/>
        <w:jc w:val="both"/>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sz w:val="16"/>
          <w:szCs w:val="16"/>
        </w:rPr>
        <w:t>Site relevant respectivement du 1</w:t>
      </w:r>
      <w:r>
        <w:rPr>
          <w:rFonts w:cs="Arial" w:ascii="Arial" w:hAnsi="Arial"/>
          <w:sz w:val="16"/>
          <w:szCs w:val="16"/>
          <w:vertAlign w:val="superscript"/>
        </w:rPr>
        <w:t>er</w:t>
      </w:r>
      <w:r>
        <w:rPr>
          <w:rFonts w:cs="Arial" w:ascii="Arial" w:hAnsi="Arial"/>
          <w:sz w:val="16"/>
          <w:szCs w:val="16"/>
        </w:rPr>
        <w:t xml:space="preserve"> alinéa de l’article L. 556-1 du Code de l’environnement ou auquel il a été donné acte de l'arrêt des travaux conformément à l’article L. 163-9 du Code minier.</w:t>
      </w:r>
    </w:p>
  </w:footnote>
  <w:footnote w:id="6">
    <w:p>
      <w:pPr>
        <w:pStyle w:val="Notedebasdepage"/>
        <w:spacing w:lineRule="auto" w:line="240" w:before="0" w:after="0"/>
        <w:ind w:right="-853" w:hanging="0"/>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fldChar w:fldCharType="begin"/>
      </w:r>
      <w:r>
        <w:rPr>
          <w:rStyle w:val="LienInternet"/>
          <w:sz w:val="16"/>
          <w:szCs w:val="16"/>
          <w:rFonts w:cs="Arial" w:ascii="Arial" w:hAnsi="Arial"/>
        </w:rPr>
        <w:instrText> HYPERLINK "http://www.georisques.gouv.fr/dossiers/basias/donnees" \l "/"</w:instrText>
      </w:r>
      <w:r>
        <w:rPr>
          <w:rStyle w:val="LienInternet"/>
          <w:sz w:val="16"/>
          <w:szCs w:val="16"/>
          <w:rFonts w:cs="Arial" w:ascii="Arial" w:hAnsi="Arial"/>
        </w:rPr>
        <w:fldChar w:fldCharType="separate"/>
      </w:r>
      <w:r>
        <w:rPr>
          <w:rStyle w:val="LienInternet"/>
          <w:rFonts w:cs="Arial" w:ascii="Arial" w:hAnsi="Arial"/>
          <w:sz w:val="16"/>
          <w:szCs w:val="16"/>
        </w:rPr>
        <w:t>http://www.georisques.gouv.fr/dossiers/basias/donnees#/</w:t>
      </w:r>
      <w:r>
        <w:rPr>
          <w:rStyle w:val="LienInternet"/>
          <w:sz w:val="16"/>
          <w:szCs w:val="16"/>
          <w:rFonts w:cs="Arial" w:ascii="Arial" w:hAnsi="Arial"/>
        </w:rPr>
        <w:fldChar w:fldCharType="end"/>
      </w:r>
      <w:r>
        <w:rPr>
          <w:rFonts w:cs="Arial" w:ascii="Arial" w:hAnsi="Arial"/>
          <w:sz w:val="16"/>
          <w:szCs w:val="16"/>
        </w:rPr>
        <w:t xml:space="preserve"> et/ou </w:t>
      </w:r>
      <w:r>
        <w:fldChar w:fldCharType="begin"/>
      </w:r>
      <w:r>
        <w:rPr>
          <w:rStyle w:val="LienInternet"/>
          <w:sz w:val="16"/>
          <w:szCs w:val="16"/>
          <w:rFonts w:cs="Arial" w:ascii="Arial" w:hAnsi="Arial"/>
        </w:rPr>
        <w:instrText> HYPERLINK "https://www.georisques.gouv.fr/risques/sites-et-sols-pollues/donnees" \l "/type=instructions"</w:instrText>
      </w:r>
      <w:r>
        <w:rPr>
          <w:rStyle w:val="LienInternet"/>
          <w:sz w:val="16"/>
          <w:szCs w:val="16"/>
          <w:rFonts w:cs="Arial" w:ascii="Arial" w:hAnsi="Arial"/>
        </w:rPr>
        <w:fldChar w:fldCharType="separate"/>
      </w:r>
      <w:r>
        <w:rPr>
          <w:rStyle w:val="LienInternet"/>
          <w:rFonts w:cs="Arial" w:ascii="Arial" w:hAnsi="Arial"/>
          <w:sz w:val="16"/>
          <w:szCs w:val="16"/>
        </w:rPr>
        <w:t>https://www.georisques.gouv.fr/risques/sites-et-sols-pollues/donnees#/type=instructions</w:t>
      </w:r>
      <w:r>
        <w:rPr>
          <w:rStyle w:val="LienInternet"/>
          <w:sz w:val="16"/>
          <w:szCs w:val="16"/>
          <w:rFonts w:cs="Arial" w:ascii="Arial" w:hAnsi="Arial"/>
        </w:rPr>
        <w:fldChar w:fldCharType="end"/>
      </w:r>
      <w:r>
        <w:rPr>
          <w:rFonts w:cs="Arial" w:ascii="Arial" w:hAnsi="Arial"/>
          <w:sz w:val="16"/>
          <w:szCs w:val="16"/>
        </w:rPr>
        <w:t xml:space="preserve"> </w:t>
      </w:r>
    </w:p>
  </w:footnote>
  <w:footnote w:id="7">
    <w:p>
      <w:pPr>
        <w:pStyle w:val="Notedebasdepage"/>
        <w:spacing w:lineRule="auto" w:line="240" w:before="0" w:after="0"/>
        <w:jc w:val="both"/>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Style w:val="LienInternet"/>
          <w:rFonts w:cs="Arial" w:ascii="Arial" w:hAnsi="Arial"/>
          <w:color w:val="auto"/>
          <w:sz w:val="16"/>
          <w:szCs w:val="16"/>
          <w:u w:val="none"/>
        </w:rPr>
        <w:t xml:space="preserve">Pour les projets de revitalisation économique, l’Observatoire des territoires, animé par l’ANCT, pourra être utilement consulté  : </w:t>
      </w:r>
      <w:hyperlink r:id="rId2">
        <w:r>
          <w:rPr>
            <w:rStyle w:val="LienInternet"/>
            <w:rFonts w:cs="Arial" w:ascii="Arial" w:hAnsi="Arial"/>
            <w:color w:val="auto"/>
            <w:sz w:val="16"/>
            <w:szCs w:val="16"/>
            <w:u w:val="none"/>
          </w:rPr>
          <w:t>https://www.observatoire-des-territoires.gouv.fr/</w:t>
        </w:r>
      </w:hyperlink>
    </w:p>
  </w:footnote>
  <w:footnote w:id="8">
    <w:p>
      <w:pPr>
        <w:pStyle w:val="Notedebasdepage"/>
        <w:spacing w:lineRule="auto" w:line="240" w:before="0" w:after="0"/>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hyperlink r:id="rId3">
        <w:r>
          <w:rPr>
            <w:rStyle w:val="LienInternet"/>
            <w:rFonts w:cs="Arial" w:ascii="Arial" w:hAnsi="Arial"/>
            <w:color w:val="auto"/>
            <w:sz w:val="16"/>
            <w:szCs w:val="16"/>
            <w:u w:val="none"/>
          </w:rPr>
          <w:t>https://www.service-public.fr/simulateur/calcul/zonage-abc</w:t>
        </w:r>
      </w:hyperlink>
    </w:p>
  </w:footnote>
  <w:footnote w:id="9">
    <w:p>
      <w:pPr>
        <w:pStyle w:val="Notedebasdepage"/>
        <w:spacing w:lineRule="auto" w:line="240" w:before="0" w:after="0"/>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hyperlink r:id="rId4">
        <w:r>
          <w:rPr>
            <w:rStyle w:val="LienInternet"/>
            <w:rFonts w:cs="Arial" w:ascii="Arial" w:hAnsi="Arial"/>
            <w:color w:val="auto"/>
            <w:sz w:val="16"/>
            <w:szCs w:val="16"/>
            <w:u w:val="none"/>
          </w:rPr>
          <w:t>https://www.ecologie.gouv.fr/aide-relance-construction-durable</w:t>
        </w:r>
      </w:hyperlink>
      <w:r>
        <w:rPr>
          <w:rFonts w:cs="Arial" w:ascii="Arial" w:hAnsi="Arial"/>
          <w:sz w:val="16"/>
          <w:szCs w:val="16"/>
        </w:rPr>
        <w:t xml:space="preserve"> </w:t>
      </w:r>
    </w:p>
  </w:footnote>
  <w:footnote w:id="10">
    <w:p>
      <w:pPr>
        <w:pStyle w:val="Notedebasdepage"/>
        <w:spacing w:before="0" w:after="120"/>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sz w:val="16"/>
          <w:szCs w:val="16"/>
        </w:rPr>
        <w:t>https://www.o2d-environnement.com/wp-content/uploads/2017/12/coefficient-de-biotope-ademe.pdf</w:t>
      </w:r>
    </w:p>
  </w:footnote>
  <w:footnote w:id="11">
    <w:p>
      <w:pPr>
        <w:pStyle w:val="Notedebasdepage"/>
        <w:spacing w:before="0" w:after="120"/>
        <w:rPr/>
      </w:pPr>
      <w:r>
        <w:rPr>
          <w:rStyle w:val="Caractresdenotedebasdepage"/>
        </w:rPr>
        <w:footnoteRef/>
      </w:r>
      <w:r>
        <w:rPr>
          <w:rStyle w:val="FootnoteCharacters"/>
          <w:rFonts w:cs="Arial" w:ascii="Arial" w:hAnsi="Arial"/>
          <w:sz w:val="16"/>
          <w:szCs w:val="16"/>
        </w:rPr>
        <w:tab/>
      </w:r>
      <w:r>
        <w:rPr>
          <w:rFonts w:cs="Arial" w:ascii="Arial" w:hAnsi="Arial"/>
          <w:sz w:val="16"/>
          <w:szCs w:val="16"/>
        </w:rPr>
        <w:t xml:space="preserve"> </w:t>
      </w:r>
      <w:r>
        <w:rPr>
          <w:rFonts w:cs="Arial" w:ascii="Arial" w:hAnsi="Arial"/>
          <w:sz w:val="16"/>
          <w:szCs w:val="16"/>
        </w:rPr>
        <w:t>Est considéré comme artificialisé un sol dont l’occupation ou l’usage affectent durablement tout ou partie des fonctions. N’est pas considéré comme artificialisé un sol de pleine terre.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360"/>
        </w:tabs>
        <w:ind w:left="360" w:hanging="360"/>
      </w:pPr>
      <w:rPr>
        <w:color w:val="auto"/>
      </w:rPr>
    </w:lvl>
    <w:lvl w:ilvl="1">
      <w:start w:val="1"/>
      <w:numFmt w:val="bullet"/>
      <w:lvlText w:val="-"/>
      <w:lvlJc w:val="left"/>
      <w:pPr>
        <w:tabs>
          <w:tab w:val="num" w:pos="851"/>
        </w:tabs>
        <w:ind w:left="851" w:hanging="491"/>
      </w:pPr>
      <w:rPr>
        <w:rFonts w:ascii="Times New Roman" w:hAnsi="Times New Roman" w:cs="Times New Roman" w:hint="default"/>
        <w:sz w:val="22"/>
        <w:rFonts w:cs="Times New Roman"/>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lvl w:ilvl="0">
      <w:start w:val="1"/>
      <w:numFmt w:val="bullet"/>
      <w:lvlText w:val=""/>
      <w:lvlJc w:val="left"/>
      <w:pPr>
        <w:tabs>
          <w:tab w:val="num" w:pos="1004"/>
        </w:tabs>
        <w:ind w:left="1004" w:hanging="360"/>
      </w:pPr>
      <w:rPr>
        <w:rFonts w:ascii="Wingdings" w:hAnsi="Wingdings" w:cs="Wingdings" w:hint="default"/>
        <w:sz w:val="22"/>
        <w:rFonts w:cs="Courier New"/>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lvl w:ilvl="0">
      <w:start w:val="1"/>
      <w:numFmt w:val="decimal"/>
      <w:lvlText w:val="%1."/>
      <w:lvlJc w:val="left"/>
      <w:pPr>
        <w:ind w:left="7874" w:hanging="360"/>
      </w:pPr>
    </w:lvl>
    <w:lvl w:ilvl="1">
      <w:start w:val="1"/>
      <w:numFmt w:val="decimal"/>
      <w:lvlText w:val="%1.%2."/>
      <w:lvlJc w:val="left"/>
      <w:pPr>
        <w:ind w:left="1288"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upperLetter"/>
      <w:lvlText w:val="%1-"/>
      <w:lvlJc w:val="left"/>
      <w:pPr>
        <w:ind w:left="720" w:hanging="360"/>
      </w:pPr>
      <w:rPr>
        <w:sz w:val="22"/>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1"/>
  <w:defaultTabStop w:val="709"/>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11a7"/>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 w:cs=""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 w:cs="" w:asciiTheme="minorHAnsi" w:cstheme="minorBidi" w:eastAsiaTheme="minorEastAsia" w:hAnsiTheme="minorHAnsi"/>
      <w:sz w:val="22"/>
      <w:szCs w:val="22"/>
    </w:rPr>
  </w:style>
  <w:style w:type="character" w:styleId="Hotkeylayer" w:customStyle="1">
    <w:name w:val="hotkey-layer"/>
    <w:basedOn w:val="DefaultParagraphFont"/>
    <w:qFormat/>
    <w:rsid w:val="00921bfc"/>
    <w:rPr/>
  </w:style>
  <w:style w:type="character" w:styleId="ListLabel1">
    <w:name w:val="ListLabel 1"/>
    <w:qFormat/>
    <w:rPr>
      <w:color w:val="auto"/>
    </w:rPr>
  </w:style>
  <w:style w:type="character" w:styleId="ListLabel2">
    <w:name w:val="ListLabel 2"/>
    <w:qFormat/>
    <w:rPr>
      <w:rFonts w:ascii="Arial" w:hAnsi="Arial" w:cs="Times New Roman"/>
      <w:sz w:val="22"/>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ascii="Arial" w:hAnsi="Arial" w:cs="Courier New"/>
      <w:sz w:val="22"/>
    </w:rPr>
  </w:style>
  <w:style w:type="character" w:styleId="ListLabel8">
    <w:name w:val="ListLabel 8"/>
    <w:qFormat/>
    <w:rPr>
      <w:b/>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ascii="Arial" w:hAnsi="Arial"/>
      <w:b/>
      <w:sz w:val="22"/>
    </w:rPr>
  </w:style>
  <w:style w:type="character" w:styleId="ListLabel25">
    <w:name w:val="ListLabel 25"/>
    <w:qFormat/>
    <w:rPr>
      <w:b/>
    </w:rPr>
  </w:style>
  <w:style w:type="character" w:styleId="ListLabel26">
    <w:name w:val="ListLabel 26"/>
    <w:qFormat/>
    <w:rPr>
      <w:rFonts w:eastAsia="Times New Roman" w:cs="Times New Roman"/>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Times New Roman"/>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eastAsia="Times New Roman" w:cs="Times New Roman"/>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eastAsia="Times New Roman" w:cs="Times New Roman"/>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Times New Roman" w:cs="Arial"/>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style>
  <w:style w:type="character" w:styleId="ListLabel54">
    <w:name w:val="ListLabel 54"/>
    <w:qFormat/>
    <w:rPr>
      <w:rFonts w:ascii="Arial" w:hAnsi="Arial" w:cs="Arial"/>
      <w:sz w:val="22"/>
      <w:szCs w:val="22"/>
    </w:rPr>
  </w:style>
  <w:style w:type="character" w:styleId="Sautdindex">
    <w:name w:val="Saut d'index"/>
    <w:qForma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link w:val="ObjetducommentaireCar"/>
    <w:uiPriority w:val="99"/>
    <w:semiHidden/>
    <w:unhideWhenUsed/>
    <w:qFormat/>
    <w:rsid w:val="00b60397"/>
    <w:pPr>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paragraph" w:styleId="Default" w:customStyle="1">
    <w:name w:val="Default"/>
    <w:qFormat/>
    <w:rsid w:val="00b9495b"/>
    <w:pPr>
      <w:widowControl/>
      <w:bidi w:val="0"/>
      <w:spacing w:lineRule="auto" w:line="240" w:before="0" w:after="0"/>
      <w:jc w:val="left"/>
    </w:pPr>
    <w:rPr>
      <w:rFonts w:ascii="Times New Roman" w:hAnsi="Times New Roman" w:eastAsia="Times New Roman" w:cs="Times New Roman"/>
      <w:color w:val="000000"/>
      <w:kern w:val="0"/>
      <w:sz w:val="24"/>
      <w:szCs w:val="24"/>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demarches-simplifiees.fr/commencer/fonds-friches-recyclage-foncier-2020-2021" TargetMode="External"/><Relationship Id="rId5" Type="http://schemas.openxmlformats.org/officeDocument/2006/relationships/hyperlink" Target="http://outil2amenagement.cerema.fr/le-lotissement-r614.html" TargetMode="Externa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ecologique-solidaire.gouv.fr/sites-et-sols-pollues" TargetMode="External"/><Relationship Id="rId2" Type="http://schemas.openxmlformats.org/officeDocument/2006/relationships/hyperlink" Target="https://www.observatoire-des-territoires.gouv.fr/" TargetMode="External"/><Relationship Id="rId3" Type="http://schemas.openxmlformats.org/officeDocument/2006/relationships/hyperlink" Target="https://www.service-public.fr/simulateur/calcul/zonage-abc" TargetMode="External"/><Relationship Id="rId4" Type="http://schemas.openxmlformats.org/officeDocument/2006/relationships/hyperlink" Target="https://www.ecologie.gouv.fr/aide-relance-construction-durable"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05F13-5C0C-49A6-BA4D-365126BC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LibreOffice/6.0.5.2$Windows_X86_64 LibreOffice_project/54c8cbb85f300ac59db32fe8a675ff7683cd5a16</Application>
  <Pages>16</Pages>
  <Words>2908</Words>
  <Characters>16567</Characters>
  <CharactersWithSpaces>19365</CharactersWithSpaces>
  <Paragraphs>316</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2020-12-16T10:20:35Z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Florence ALBERT</vt:lpwstr>
  </property>
  <property fmtid="{D5CDD505-2E9C-101B-9397-08002B2CF9AE}" pid="8" name="ScaleCrop">
    <vt:bool>0</vt:bool>
  </property>
  <property fmtid="{D5CDD505-2E9C-101B-9397-08002B2CF9AE}" pid="9" name="ShareDoc">
    <vt:bool>0</vt:bool>
  </property>
</Properties>
</file>